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2336" w14:textId="78073340" w:rsidR="00086363" w:rsidRPr="007D676B" w:rsidRDefault="000025FD" w:rsidP="00A750DF">
      <w:pPr>
        <w:jc w:val="center"/>
        <w:rPr>
          <w:rFonts w:ascii="Tahoma" w:hAnsi="Tahoma" w:cs="Tahoma"/>
        </w:rPr>
      </w:pPr>
      <w:r w:rsidRPr="007D676B">
        <w:rPr>
          <w:rFonts w:ascii="Tahoma" w:hAnsi="Tahoma" w:cs="Tahoma"/>
          <w:b/>
          <w:noProof/>
        </w:rPr>
        <w:drawing>
          <wp:anchor distT="0" distB="0" distL="114300" distR="114300" simplePos="0" relativeHeight="251657728" behindDoc="0" locked="0" layoutInCell="1" allowOverlap="1" wp14:anchorId="3E20018A" wp14:editId="6CE7EBB7">
            <wp:simplePos x="0" y="0"/>
            <wp:positionH relativeFrom="column">
              <wp:posOffset>0</wp:posOffset>
            </wp:positionH>
            <wp:positionV relativeFrom="page">
              <wp:posOffset>313055</wp:posOffset>
            </wp:positionV>
            <wp:extent cx="799200" cy="1256400"/>
            <wp:effectExtent l="0" t="0" r="1270" b="1270"/>
            <wp:wrapSquare wrapText="bothSides"/>
            <wp:docPr id="2" name="Obraz 4" descr="logo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2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363" w:rsidRPr="007D676B">
        <w:rPr>
          <w:rFonts w:ascii="Tahoma" w:hAnsi="Tahoma" w:cs="Tahoma"/>
        </w:rPr>
        <w:t xml:space="preserve">Zarządzenie Nr </w:t>
      </w:r>
      <w:r w:rsidR="00417452">
        <w:rPr>
          <w:rFonts w:ascii="Tahoma" w:hAnsi="Tahoma" w:cs="Tahoma"/>
        </w:rPr>
        <w:t>26</w:t>
      </w:r>
      <w:r w:rsidR="00086363" w:rsidRPr="007D676B">
        <w:rPr>
          <w:rFonts w:ascii="Tahoma" w:hAnsi="Tahoma" w:cs="Tahoma"/>
        </w:rPr>
        <w:t>/202</w:t>
      </w:r>
      <w:r w:rsidR="006458A4" w:rsidRPr="007D676B">
        <w:rPr>
          <w:rFonts w:ascii="Tahoma" w:hAnsi="Tahoma" w:cs="Tahoma"/>
        </w:rPr>
        <w:t>3</w:t>
      </w:r>
    </w:p>
    <w:p w14:paraId="39567C79" w14:textId="77777777" w:rsidR="00086363" w:rsidRPr="007D676B" w:rsidRDefault="00086363" w:rsidP="00086363">
      <w:pPr>
        <w:ind w:left="1418"/>
        <w:jc w:val="center"/>
        <w:rPr>
          <w:rFonts w:ascii="Tahoma" w:hAnsi="Tahoma" w:cs="Tahoma"/>
        </w:rPr>
      </w:pPr>
      <w:r w:rsidRPr="007D676B">
        <w:rPr>
          <w:rFonts w:ascii="Tahoma" w:hAnsi="Tahoma" w:cs="Tahoma"/>
        </w:rPr>
        <w:t>Rektora Politechniki Łódzkiej</w:t>
      </w:r>
    </w:p>
    <w:p w14:paraId="45F20E17" w14:textId="67674155" w:rsidR="00086363" w:rsidRPr="007D676B" w:rsidRDefault="00086363" w:rsidP="00086363">
      <w:pPr>
        <w:ind w:left="1418"/>
        <w:jc w:val="center"/>
        <w:rPr>
          <w:rFonts w:ascii="Tahoma" w:hAnsi="Tahoma" w:cs="Tahoma"/>
        </w:rPr>
      </w:pPr>
      <w:r w:rsidRPr="007D676B">
        <w:rPr>
          <w:rFonts w:ascii="Tahoma" w:hAnsi="Tahoma" w:cs="Tahoma"/>
        </w:rPr>
        <w:t>z dnia</w:t>
      </w:r>
      <w:r w:rsidR="006C587F" w:rsidRPr="007D676B">
        <w:rPr>
          <w:rFonts w:ascii="Tahoma" w:hAnsi="Tahoma" w:cs="Tahoma"/>
        </w:rPr>
        <w:t xml:space="preserve"> </w:t>
      </w:r>
      <w:r w:rsidR="00417452">
        <w:rPr>
          <w:rFonts w:ascii="Tahoma" w:hAnsi="Tahoma" w:cs="Tahoma"/>
        </w:rPr>
        <w:t>5</w:t>
      </w:r>
      <w:r w:rsidR="002A67DA" w:rsidRPr="007D676B">
        <w:rPr>
          <w:rFonts w:ascii="Tahoma" w:hAnsi="Tahoma" w:cs="Tahoma"/>
        </w:rPr>
        <w:t xml:space="preserve"> </w:t>
      </w:r>
      <w:r w:rsidR="00D363F3" w:rsidRPr="007D676B">
        <w:rPr>
          <w:rFonts w:ascii="Tahoma" w:hAnsi="Tahoma" w:cs="Tahoma"/>
        </w:rPr>
        <w:t xml:space="preserve">czerwca </w:t>
      </w:r>
      <w:r w:rsidRPr="007D676B">
        <w:rPr>
          <w:rFonts w:ascii="Tahoma" w:hAnsi="Tahoma" w:cs="Tahoma"/>
        </w:rPr>
        <w:t>202</w:t>
      </w:r>
      <w:r w:rsidR="006458A4" w:rsidRPr="007D676B">
        <w:rPr>
          <w:rFonts w:ascii="Tahoma" w:hAnsi="Tahoma" w:cs="Tahoma"/>
        </w:rPr>
        <w:t>3</w:t>
      </w:r>
      <w:r w:rsidRPr="007D676B">
        <w:rPr>
          <w:rFonts w:ascii="Tahoma" w:hAnsi="Tahoma" w:cs="Tahoma"/>
        </w:rPr>
        <w:t xml:space="preserve"> r.</w:t>
      </w:r>
    </w:p>
    <w:p w14:paraId="6CED06DC" w14:textId="63B5F7D4" w:rsidR="00086363" w:rsidRPr="007D676B" w:rsidRDefault="00034192" w:rsidP="00034192">
      <w:pPr>
        <w:spacing w:before="120"/>
        <w:jc w:val="center"/>
        <w:rPr>
          <w:bCs/>
        </w:rPr>
      </w:pPr>
      <w:r w:rsidRPr="007D676B">
        <w:rPr>
          <w:rFonts w:ascii="Tahoma" w:eastAsia="Calibri" w:hAnsi="Tahoma" w:cs="Tahoma"/>
          <w:kern w:val="1"/>
          <w:lang w:eastAsia="hi-IN" w:bidi="hi-IN"/>
        </w:rPr>
        <w:t>zmieniające Zarządzenie Nr 29/2022 Rektora Politechniki Łódzkiej</w:t>
      </w:r>
      <w:r w:rsidRPr="007D676B">
        <w:rPr>
          <w:rFonts w:ascii="Tahoma" w:eastAsia="Calibri" w:hAnsi="Tahoma" w:cs="Tahoma"/>
          <w:kern w:val="1"/>
          <w:lang w:eastAsia="hi-IN" w:bidi="hi-IN"/>
        </w:rPr>
        <w:br/>
        <w:t>z dnia 12 maja 2022 r. w sprawie ustalenia regulaminu</w:t>
      </w:r>
      <w:r w:rsidRPr="007D676B">
        <w:rPr>
          <w:rFonts w:ascii="Tahoma" w:eastAsia="Calibri" w:hAnsi="Tahoma" w:cs="Tahoma"/>
          <w:kern w:val="1"/>
          <w:lang w:eastAsia="hi-IN" w:bidi="hi-IN"/>
        </w:rPr>
        <w:br/>
        <w:t>świadczeń dla studentów Politechniki Łódzkiej</w:t>
      </w:r>
    </w:p>
    <w:p w14:paraId="5C2D13B1" w14:textId="2699AFFD" w:rsidR="00086363" w:rsidRPr="007D676B" w:rsidRDefault="00086363" w:rsidP="00FF64DD">
      <w:pPr>
        <w:spacing w:before="120"/>
        <w:rPr>
          <w:bCs/>
        </w:rPr>
      </w:pPr>
    </w:p>
    <w:p w14:paraId="71013DF1" w14:textId="77777777" w:rsidR="00AA0262" w:rsidRPr="007D676B" w:rsidRDefault="00AA0262" w:rsidP="00FF64DD">
      <w:pPr>
        <w:spacing w:before="120"/>
        <w:rPr>
          <w:bCs/>
        </w:rPr>
      </w:pPr>
    </w:p>
    <w:p w14:paraId="792A8EA3" w14:textId="246904D9" w:rsidR="00000B96" w:rsidRPr="007D676B" w:rsidRDefault="00000B96" w:rsidP="00000B96">
      <w:pPr>
        <w:spacing w:before="120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Na podstawie art. 23 ust. 1 i ust. 2 pkt 2 oraz art. 95 ust. 2 ustawy z dnia 20 lipca 2018 r. – Prawo o</w:t>
      </w:r>
      <w:r w:rsidR="007D676B">
        <w:rPr>
          <w:kern w:val="22"/>
          <w:sz w:val="22"/>
          <w:szCs w:val="22"/>
          <w:lang w:eastAsia="hi-IN" w:bidi="hi-IN"/>
        </w:rPr>
        <w:t xml:space="preserve"> </w:t>
      </w:r>
      <w:r w:rsidRPr="007D676B">
        <w:rPr>
          <w:kern w:val="22"/>
          <w:sz w:val="22"/>
          <w:szCs w:val="22"/>
          <w:lang w:eastAsia="hi-IN" w:bidi="hi-IN"/>
        </w:rPr>
        <w:t>szkolnictwie wyższym i nauce (t.j. Dz. U. z 202</w:t>
      </w:r>
      <w:r w:rsidR="00566BC6" w:rsidRPr="007D676B">
        <w:rPr>
          <w:kern w:val="22"/>
          <w:sz w:val="22"/>
          <w:szCs w:val="22"/>
          <w:lang w:eastAsia="hi-IN" w:bidi="hi-IN"/>
        </w:rPr>
        <w:t>3</w:t>
      </w:r>
      <w:r w:rsidRPr="007D676B">
        <w:rPr>
          <w:kern w:val="22"/>
          <w:sz w:val="22"/>
          <w:szCs w:val="22"/>
          <w:lang w:eastAsia="hi-IN" w:bidi="hi-IN"/>
        </w:rPr>
        <w:t xml:space="preserve"> r. poz. 742), </w:t>
      </w:r>
      <w:r w:rsidR="007A2D03" w:rsidRPr="007D676B">
        <w:rPr>
          <w:sz w:val="22"/>
          <w:szCs w:val="22"/>
        </w:rPr>
        <w:t>§ 14 ust. 1 i ust. 2 Statutu Politechniki Łódzkiej – Uchwała Nr</w:t>
      </w:r>
      <w:r w:rsidR="007D676B">
        <w:rPr>
          <w:sz w:val="22"/>
          <w:szCs w:val="22"/>
        </w:rPr>
        <w:t> </w:t>
      </w:r>
      <w:r w:rsidR="007A2D03" w:rsidRPr="007D676B">
        <w:rPr>
          <w:sz w:val="22"/>
          <w:szCs w:val="22"/>
        </w:rPr>
        <w:t xml:space="preserve">88/2019 Senatu Politechniki Łódzkiej z dnia 10 lipca 2019 r. </w:t>
      </w:r>
      <w:r w:rsidRPr="007D676B">
        <w:rPr>
          <w:kern w:val="22"/>
          <w:sz w:val="22"/>
          <w:szCs w:val="22"/>
          <w:lang w:eastAsia="hi-IN" w:bidi="hi-IN"/>
        </w:rPr>
        <w:t>zarządzam</w:t>
      </w:r>
      <w:r w:rsidR="007A2D03" w:rsidRPr="007D676B">
        <w:rPr>
          <w:kern w:val="22"/>
          <w:sz w:val="22"/>
          <w:szCs w:val="22"/>
          <w:lang w:eastAsia="hi-IN" w:bidi="hi-IN"/>
        </w:rPr>
        <w:t>,</w:t>
      </w:r>
      <w:r w:rsidRPr="007D676B">
        <w:rPr>
          <w:kern w:val="22"/>
          <w:sz w:val="22"/>
          <w:szCs w:val="22"/>
          <w:lang w:eastAsia="hi-IN" w:bidi="hi-IN"/>
        </w:rPr>
        <w:t xml:space="preserve"> co następuje:</w:t>
      </w:r>
    </w:p>
    <w:p w14:paraId="24A63AC5" w14:textId="77777777" w:rsidR="00086363" w:rsidRPr="007D676B" w:rsidRDefault="00086363" w:rsidP="00FF64DD">
      <w:pPr>
        <w:spacing w:before="120"/>
        <w:jc w:val="center"/>
        <w:rPr>
          <w:bCs/>
          <w:sz w:val="22"/>
          <w:szCs w:val="22"/>
        </w:rPr>
      </w:pPr>
      <w:r w:rsidRPr="007D676B">
        <w:rPr>
          <w:bCs/>
          <w:sz w:val="22"/>
          <w:szCs w:val="22"/>
        </w:rPr>
        <w:t>§ 1</w:t>
      </w:r>
    </w:p>
    <w:p w14:paraId="0444AA42" w14:textId="3D38F006" w:rsidR="00086363" w:rsidRPr="007D676B" w:rsidRDefault="00E356D9" w:rsidP="00FF64DD">
      <w:pPr>
        <w:suppressAutoHyphens/>
        <w:spacing w:before="120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 xml:space="preserve">W </w:t>
      </w:r>
      <w:r w:rsidR="00500644" w:rsidRPr="007D676B">
        <w:rPr>
          <w:kern w:val="22"/>
          <w:sz w:val="22"/>
          <w:szCs w:val="22"/>
          <w:lang w:eastAsia="hi-IN" w:bidi="hi-IN"/>
        </w:rPr>
        <w:t xml:space="preserve">Regulaminie świadczeń dla studentów Politechniki Łódzkiej, stanowiącym </w:t>
      </w:r>
      <w:r w:rsidR="001262B6" w:rsidRPr="007D676B">
        <w:rPr>
          <w:kern w:val="22"/>
          <w:sz w:val="22"/>
          <w:szCs w:val="22"/>
          <w:lang w:eastAsia="hi-IN" w:bidi="hi-IN"/>
        </w:rPr>
        <w:t xml:space="preserve">załącznik do </w:t>
      </w:r>
      <w:r w:rsidRPr="007D676B">
        <w:rPr>
          <w:kern w:val="22"/>
          <w:sz w:val="22"/>
          <w:szCs w:val="22"/>
          <w:lang w:eastAsia="hi-IN" w:bidi="hi-IN"/>
        </w:rPr>
        <w:t>Zarządzeni</w:t>
      </w:r>
      <w:r w:rsidR="001262B6" w:rsidRPr="007D676B">
        <w:rPr>
          <w:kern w:val="22"/>
          <w:sz w:val="22"/>
          <w:szCs w:val="22"/>
          <w:lang w:eastAsia="hi-IN" w:bidi="hi-IN"/>
        </w:rPr>
        <w:t>a</w:t>
      </w:r>
      <w:r w:rsidRPr="007D676B">
        <w:rPr>
          <w:kern w:val="22"/>
          <w:sz w:val="22"/>
          <w:szCs w:val="22"/>
          <w:lang w:eastAsia="hi-IN" w:bidi="hi-IN"/>
        </w:rPr>
        <w:t xml:space="preserve"> Nr</w:t>
      </w:r>
      <w:r w:rsidR="007D676B">
        <w:rPr>
          <w:kern w:val="22"/>
          <w:sz w:val="22"/>
          <w:szCs w:val="22"/>
          <w:lang w:eastAsia="hi-IN" w:bidi="hi-IN"/>
        </w:rPr>
        <w:t> </w:t>
      </w:r>
      <w:r w:rsidRPr="007D676B">
        <w:rPr>
          <w:kern w:val="22"/>
          <w:sz w:val="22"/>
          <w:szCs w:val="22"/>
          <w:lang w:eastAsia="hi-IN" w:bidi="hi-IN"/>
        </w:rPr>
        <w:t>29/2022 Rektora Politechniki Łódzkiej z dnia 12 maja 2022 r. w</w:t>
      </w:r>
      <w:r w:rsidR="00D363F3" w:rsidRPr="007D676B">
        <w:rPr>
          <w:kern w:val="22"/>
          <w:sz w:val="22"/>
          <w:szCs w:val="22"/>
          <w:lang w:eastAsia="hi-IN" w:bidi="hi-IN"/>
        </w:rPr>
        <w:t xml:space="preserve"> </w:t>
      </w:r>
      <w:r w:rsidRPr="007D676B">
        <w:rPr>
          <w:kern w:val="22"/>
          <w:sz w:val="22"/>
          <w:szCs w:val="22"/>
          <w:lang w:eastAsia="hi-IN" w:bidi="hi-IN"/>
        </w:rPr>
        <w:t>sprawie ustalenia regulaminu świadczeń dla studentów Politechniki Łódzkiej, w porozumieniu z</w:t>
      </w:r>
      <w:r w:rsidR="00500644" w:rsidRPr="007D676B">
        <w:rPr>
          <w:kern w:val="22"/>
          <w:sz w:val="22"/>
          <w:szCs w:val="22"/>
          <w:lang w:eastAsia="hi-IN" w:bidi="hi-IN"/>
        </w:rPr>
        <w:t xml:space="preserve"> </w:t>
      </w:r>
      <w:r w:rsidRPr="007D676B">
        <w:rPr>
          <w:kern w:val="22"/>
          <w:sz w:val="22"/>
          <w:szCs w:val="22"/>
          <w:lang w:eastAsia="hi-IN" w:bidi="hi-IN"/>
        </w:rPr>
        <w:t xml:space="preserve">Samorządem </w:t>
      </w:r>
      <w:r w:rsidR="00FF5C87">
        <w:rPr>
          <w:kern w:val="22"/>
          <w:sz w:val="22"/>
          <w:szCs w:val="22"/>
          <w:lang w:eastAsia="hi-IN" w:bidi="hi-IN"/>
        </w:rPr>
        <w:t>S</w:t>
      </w:r>
      <w:r w:rsidRPr="007D676B">
        <w:rPr>
          <w:kern w:val="22"/>
          <w:sz w:val="22"/>
          <w:szCs w:val="22"/>
          <w:lang w:eastAsia="hi-IN" w:bidi="hi-IN"/>
        </w:rPr>
        <w:t>tudenckim i</w:t>
      </w:r>
      <w:r w:rsidR="007D676B">
        <w:rPr>
          <w:kern w:val="22"/>
          <w:sz w:val="22"/>
          <w:szCs w:val="22"/>
          <w:lang w:eastAsia="hi-IN" w:bidi="hi-IN"/>
        </w:rPr>
        <w:t xml:space="preserve"> </w:t>
      </w:r>
      <w:r w:rsidRPr="007D676B">
        <w:rPr>
          <w:kern w:val="22"/>
          <w:sz w:val="22"/>
          <w:szCs w:val="22"/>
          <w:lang w:eastAsia="hi-IN" w:bidi="hi-IN"/>
        </w:rPr>
        <w:t xml:space="preserve">Samorządem </w:t>
      </w:r>
      <w:r w:rsidR="00FF5C87">
        <w:rPr>
          <w:kern w:val="22"/>
          <w:sz w:val="22"/>
          <w:szCs w:val="22"/>
          <w:lang w:eastAsia="hi-IN" w:bidi="hi-IN"/>
        </w:rPr>
        <w:t>D</w:t>
      </w:r>
      <w:r w:rsidRPr="007D676B">
        <w:rPr>
          <w:kern w:val="22"/>
          <w:sz w:val="22"/>
          <w:szCs w:val="22"/>
          <w:lang w:eastAsia="hi-IN" w:bidi="hi-IN"/>
        </w:rPr>
        <w:t>oktorantów wprowadza się następujące zmiany:</w:t>
      </w:r>
    </w:p>
    <w:p w14:paraId="02EC20E8" w14:textId="2C55FD2E" w:rsidR="00F957A5" w:rsidRPr="007D676B" w:rsidRDefault="00CE6BF9" w:rsidP="008E4206">
      <w:pPr>
        <w:spacing w:before="120"/>
        <w:ind w:left="425" w:hanging="425"/>
        <w:rPr>
          <w:sz w:val="22"/>
          <w:szCs w:val="22"/>
        </w:rPr>
      </w:pPr>
      <w:r w:rsidRPr="007D676B">
        <w:rPr>
          <w:sz w:val="22"/>
          <w:szCs w:val="22"/>
        </w:rPr>
        <w:t>1)</w:t>
      </w:r>
      <w:r w:rsidR="008E4206" w:rsidRPr="007D676B">
        <w:rPr>
          <w:sz w:val="22"/>
          <w:szCs w:val="22"/>
        </w:rPr>
        <w:tab/>
      </w:r>
      <w:r w:rsidR="00CA426B" w:rsidRPr="007D676B">
        <w:rPr>
          <w:sz w:val="22"/>
          <w:szCs w:val="22"/>
        </w:rPr>
        <w:t>w</w:t>
      </w:r>
      <w:r w:rsidRPr="007D676B">
        <w:rPr>
          <w:sz w:val="22"/>
          <w:szCs w:val="22"/>
        </w:rPr>
        <w:t xml:space="preserve"> Rozdziale 1</w:t>
      </w:r>
      <w:r w:rsidR="002A6E98" w:rsidRPr="007D676B">
        <w:rPr>
          <w:sz w:val="22"/>
          <w:szCs w:val="22"/>
        </w:rPr>
        <w:t>:</w:t>
      </w:r>
    </w:p>
    <w:p w14:paraId="38DBFD49" w14:textId="6EB57B41" w:rsidR="00CE6BF9" w:rsidRPr="007D676B" w:rsidRDefault="00F957A5" w:rsidP="00F957A5">
      <w:pPr>
        <w:suppressAutoHyphens/>
        <w:spacing w:before="120"/>
        <w:ind w:left="850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a)</w:t>
      </w:r>
      <w:r w:rsidRPr="007D676B">
        <w:rPr>
          <w:kern w:val="22"/>
          <w:sz w:val="22"/>
          <w:szCs w:val="22"/>
          <w:lang w:eastAsia="hi-IN" w:bidi="hi-IN"/>
        </w:rPr>
        <w:tab/>
      </w:r>
      <w:r w:rsidR="00CE6BF9" w:rsidRPr="007D676B">
        <w:rPr>
          <w:kern w:val="22"/>
          <w:sz w:val="22"/>
          <w:szCs w:val="22"/>
          <w:lang w:eastAsia="hi-IN" w:bidi="hi-IN"/>
        </w:rPr>
        <w:t>ust. 1 otrzymuje brzmienie:</w:t>
      </w:r>
    </w:p>
    <w:p w14:paraId="4A607790" w14:textId="157F2CAB" w:rsidR="00CE6BF9" w:rsidRPr="007D676B" w:rsidRDefault="00ED159E" w:rsidP="00CA426B">
      <w:pPr>
        <w:suppressAutoHyphens/>
        <w:spacing w:before="120"/>
        <w:ind w:left="1276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„1.</w:t>
      </w:r>
      <w:r w:rsidRPr="007D676B">
        <w:rPr>
          <w:kern w:val="22"/>
          <w:sz w:val="22"/>
          <w:szCs w:val="22"/>
          <w:lang w:eastAsia="hi-IN" w:bidi="hi-IN"/>
        </w:rPr>
        <w:tab/>
        <w:t>Studenci oraz uczestnicy studiów doktoranckich – zwani dalej doktorantami, realizujący studia w</w:t>
      </w:r>
      <w:r w:rsidR="007D676B">
        <w:rPr>
          <w:kern w:val="22"/>
          <w:sz w:val="22"/>
          <w:szCs w:val="22"/>
          <w:lang w:eastAsia="hi-IN" w:bidi="hi-IN"/>
        </w:rPr>
        <w:t> </w:t>
      </w:r>
      <w:r w:rsidRPr="007D676B">
        <w:rPr>
          <w:kern w:val="22"/>
          <w:sz w:val="22"/>
          <w:szCs w:val="22"/>
          <w:lang w:eastAsia="hi-IN" w:bidi="hi-IN"/>
        </w:rPr>
        <w:t>Politechnice Łódzkiej mają prawo do świadczeń pomocy materialnej niezależnie od formy studiów (studia stacjonarne, niestacjonarne) oraz wieku, z wyłączeniem studentów/doktorantów będących żołnierzami zawodowymi, którzy podjęli studia na podstawie skierowania przez właściwy organ wojskowy i otrzymali pomoc w związku z</w:t>
      </w:r>
      <w:r w:rsidR="007D676B">
        <w:rPr>
          <w:kern w:val="22"/>
          <w:sz w:val="22"/>
          <w:szCs w:val="22"/>
          <w:lang w:eastAsia="hi-IN" w:bidi="hi-IN"/>
        </w:rPr>
        <w:t xml:space="preserve"> </w:t>
      </w:r>
      <w:r w:rsidRPr="007D676B">
        <w:rPr>
          <w:kern w:val="22"/>
          <w:sz w:val="22"/>
          <w:szCs w:val="22"/>
          <w:lang w:eastAsia="hi-IN" w:bidi="hi-IN"/>
        </w:rPr>
        <w:t>pobieraniem nauki na podstawie przepisów o</w:t>
      </w:r>
      <w:r w:rsidR="007D676B">
        <w:rPr>
          <w:kern w:val="22"/>
          <w:sz w:val="22"/>
          <w:szCs w:val="22"/>
          <w:lang w:eastAsia="hi-IN" w:bidi="hi-IN"/>
        </w:rPr>
        <w:t xml:space="preserve"> </w:t>
      </w:r>
      <w:r w:rsidRPr="007D676B">
        <w:rPr>
          <w:kern w:val="22"/>
          <w:sz w:val="22"/>
          <w:szCs w:val="22"/>
          <w:lang w:eastAsia="hi-IN" w:bidi="hi-IN"/>
        </w:rPr>
        <w:t>służbie wojskowej, a także studentów/doktorantów będących funkcjonariuszami służb państwowych w służbie kandydackiej albo będących funkcjonariuszami służb państwowych, którzy podjęli studia na podstawie skierowania lub zgody właściwego przełożonego i otrzymali pomoc w</w:t>
      </w:r>
      <w:r w:rsidR="007D676B">
        <w:rPr>
          <w:kern w:val="22"/>
          <w:sz w:val="22"/>
          <w:szCs w:val="22"/>
          <w:lang w:eastAsia="hi-IN" w:bidi="hi-IN"/>
        </w:rPr>
        <w:t xml:space="preserve"> </w:t>
      </w:r>
      <w:r w:rsidRPr="007D676B">
        <w:rPr>
          <w:kern w:val="22"/>
          <w:sz w:val="22"/>
          <w:szCs w:val="22"/>
          <w:lang w:eastAsia="hi-IN" w:bidi="hi-IN"/>
        </w:rPr>
        <w:t>związku z pobieraniem nauki na podstawie przepisów o służbie.</w:t>
      </w:r>
      <w:r w:rsidR="006C5019" w:rsidRPr="007D676B">
        <w:rPr>
          <w:kern w:val="22"/>
          <w:sz w:val="22"/>
          <w:szCs w:val="22"/>
          <w:lang w:eastAsia="hi-IN" w:bidi="hi-IN"/>
        </w:rPr>
        <w:t>”</w:t>
      </w:r>
      <w:r w:rsidR="00CA426B" w:rsidRPr="007D676B">
        <w:rPr>
          <w:kern w:val="22"/>
          <w:sz w:val="22"/>
          <w:szCs w:val="22"/>
          <w:lang w:eastAsia="hi-IN" w:bidi="hi-IN"/>
        </w:rPr>
        <w:t>,</w:t>
      </w:r>
    </w:p>
    <w:p w14:paraId="45A22023" w14:textId="5D8E3F7B" w:rsidR="00CA426B" w:rsidRPr="007D676B" w:rsidRDefault="00CA426B" w:rsidP="00F957A5">
      <w:pPr>
        <w:suppressAutoHyphens/>
        <w:spacing w:before="120"/>
        <w:ind w:left="850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b)</w:t>
      </w:r>
      <w:r w:rsidRPr="007D676B">
        <w:rPr>
          <w:kern w:val="22"/>
          <w:sz w:val="22"/>
          <w:szCs w:val="22"/>
          <w:lang w:eastAsia="hi-IN" w:bidi="hi-IN"/>
        </w:rPr>
        <w:tab/>
        <w:t>ust. 9 otrzymuje brzmienie:</w:t>
      </w:r>
    </w:p>
    <w:p w14:paraId="59EE7F63" w14:textId="34D2E19A" w:rsidR="00CA426B" w:rsidRPr="007D676B" w:rsidRDefault="00CA426B" w:rsidP="00CA426B">
      <w:pPr>
        <w:suppressAutoHyphens/>
        <w:spacing w:before="120"/>
        <w:ind w:left="1276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„9.</w:t>
      </w:r>
      <w:r w:rsidRPr="007D676B">
        <w:rPr>
          <w:kern w:val="22"/>
          <w:sz w:val="22"/>
          <w:szCs w:val="22"/>
          <w:lang w:eastAsia="hi-IN" w:bidi="hi-IN"/>
        </w:rPr>
        <w:tab/>
      </w:r>
      <w:r w:rsidR="00ED4828" w:rsidRPr="007D676B">
        <w:rPr>
          <w:kern w:val="22"/>
          <w:sz w:val="22"/>
          <w:szCs w:val="22"/>
          <w:lang w:eastAsia="hi-IN" w:bidi="hi-IN"/>
        </w:rPr>
        <w:t>Informacje dotyczące zasad wypłaty świadczeń pomocy materialnej studentom/doktorantom obcokrajowcom:</w:t>
      </w:r>
    </w:p>
    <w:p w14:paraId="1925A22C" w14:textId="14EA3E5E" w:rsidR="00ED4828" w:rsidRPr="007D676B" w:rsidRDefault="00ED4828" w:rsidP="00ED4828">
      <w:pPr>
        <w:suppressAutoHyphens/>
        <w:spacing w:before="120"/>
        <w:ind w:left="1701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1)</w:t>
      </w:r>
      <w:r w:rsidRPr="007D676B">
        <w:rPr>
          <w:kern w:val="22"/>
          <w:sz w:val="22"/>
          <w:szCs w:val="22"/>
          <w:lang w:eastAsia="hi-IN" w:bidi="hi-IN"/>
        </w:rPr>
        <w:tab/>
      </w:r>
      <w:r w:rsidR="009B1AAF" w:rsidRPr="007D676B">
        <w:rPr>
          <w:kern w:val="22"/>
          <w:sz w:val="22"/>
          <w:szCs w:val="22"/>
          <w:lang w:eastAsia="hi-IN" w:bidi="hi-IN"/>
        </w:rPr>
        <w:t>o</w:t>
      </w:r>
      <w:r w:rsidRPr="007D676B">
        <w:rPr>
          <w:kern w:val="22"/>
          <w:sz w:val="22"/>
          <w:szCs w:val="22"/>
          <w:lang w:eastAsia="hi-IN" w:bidi="hi-IN"/>
        </w:rPr>
        <w:t xml:space="preserve"> świadczenia, o których mowa w ust. 2 pkt 2, 3 i 4 może starać się:</w:t>
      </w:r>
    </w:p>
    <w:p w14:paraId="15B30071" w14:textId="592CB97F" w:rsidR="00ED4828" w:rsidRPr="007D676B" w:rsidRDefault="00ED4828" w:rsidP="00ED4828">
      <w:pPr>
        <w:suppressAutoHyphens/>
        <w:spacing w:before="120"/>
        <w:ind w:left="2126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a)</w:t>
      </w:r>
      <w:r w:rsidRPr="007D676B">
        <w:rPr>
          <w:kern w:val="22"/>
          <w:sz w:val="22"/>
          <w:szCs w:val="22"/>
          <w:lang w:eastAsia="hi-IN" w:bidi="hi-IN"/>
        </w:rPr>
        <w:tab/>
        <w:t>cudzoziemiec – obywatel państwa członkowskiego Unii Europejskiej, Konfederacji Szwajcarskiej lub państwa członkowskiego Europejskiego Porozumienia o Wolnym Handlu (EFTA) – strony umowy o Europejskim Obszarze Gospodarczym i członkowie ich rodzin, mieszkający na terytorium Rzeczypospolitej Polskiej,</w:t>
      </w:r>
    </w:p>
    <w:p w14:paraId="23D51195" w14:textId="5DDBF864" w:rsidR="00ED4828" w:rsidRPr="007D676B" w:rsidRDefault="00ED4828" w:rsidP="00ED4828">
      <w:pPr>
        <w:suppressAutoHyphens/>
        <w:spacing w:before="120"/>
        <w:ind w:left="2126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b)</w:t>
      </w:r>
      <w:r w:rsidRPr="007D676B">
        <w:rPr>
          <w:kern w:val="22"/>
          <w:sz w:val="22"/>
          <w:szCs w:val="22"/>
          <w:lang w:eastAsia="hi-IN" w:bidi="hi-IN"/>
        </w:rPr>
        <w:tab/>
        <w:t>cudzoziemiec – obywatel Zjednoczonego Królestwa Wielkiej Brytanii i Irlandii Północnej, o którym mowa w art. 10 ust. 1 lit. b lub d Umowy o wystąpieniu Zjednoczonego Królestwa Wielkiej Brytanii i Irlandii Północnej z Unii Europejskiej i</w:t>
      </w:r>
      <w:r w:rsidR="0005610C">
        <w:rPr>
          <w:kern w:val="22"/>
          <w:sz w:val="22"/>
          <w:szCs w:val="22"/>
          <w:lang w:eastAsia="hi-IN" w:bidi="hi-IN"/>
        </w:rPr>
        <w:t> </w:t>
      </w:r>
      <w:r w:rsidRPr="007D676B">
        <w:rPr>
          <w:kern w:val="22"/>
          <w:sz w:val="22"/>
          <w:szCs w:val="22"/>
          <w:lang w:eastAsia="hi-IN" w:bidi="hi-IN"/>
        </w:rPr>
        <w:t xml:space="preserve">Europejskiej Wspólnoty Energii Atomowej </w:t>
      </w:r>
      <w:r w:rsidR="00D363F3" w:rsidRPr="007D676B">
        <w:rPr>
          <w:kern w:val="22"/>
          <w:sz w:val="22"/>
          <w:szCs w:val="22"/>
          <w:lang w:eastAsia="hi-IN" w:bidi="hi-IN"/>
        </w:rPr>
        <w:t>(Dz. U. UE. L. z 2020</w:t>
      </w:r>
      <w:r w:rsidR="0005610C">
        <w:rPr>
          <w:kern w:val="22"/>
          <w:sz w:val="22"/>
          <w:szCs w:val="22"/>
          <w:lang w:eastAsia="hi-IN" w:bidi="hi-IN"/>
        </w:rPr>
        <w:t xml:space="preserve"> </w:t>
      </w:r>
      <w:r w:rsidR="00D363F3" w:rsidRPr="007D676B">
        <w:rPr>
          <w:kern w:val="22"/>
          <w:sz w:val="22"/>
          <w:szCs w:val="22"/>
          <w:lang w:eastAsia="hi-IN" w:bidi="hi-IN"/>
        </w:rPr>
        <w:t>r. Nr 29, str. 7, z późn. zm.)</w:t>
      </w:r>
      <w:r w:rsidRPr="007D676B">
        <w:rPr>
          <w:kern w:val="22"/>
          <w:sz w:val="22"/>
          <w:szCs w:val="22"/>
          <w:lang w:eastAsia="hi-IN" w:bidi="hi-IN"/>
        </w:rPr>
        <w:t>, oraz członek jego rodziny, mieszkający na terytorium Rzeczypospolitej Polskiej,</w:t>
      </w:r>
    </w:p>
    <w:p w14:paraId="311EBDDD" w14:textId="1958A776" w:rsidR="00D1758D" w:rsidRPr="007D676B" w:rsidRDefault="00D1758D" w:rsidP="00ED4828">
      <w:pPr>
        <w:suppressAutoHyphens/>
        <w:spacing w:before="120"/>
        <w:ind w:left="2126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c)</w:t>
      </w:r>
      <w:r w:rsidRPr="007D676B">
        <w:rPr>
          <w:kern w:val="22"/>
          <w:sz w:val="22"/>
          <w:szCs w:val="22"/>
          <w:lang w:eastAsia="hi-IN" w:bidi="hi-IN"/>
        </w:rPr>
        <w:tab/>
        <w:t>cudzoziemiec, któremu udzielono zezwolenia na pobyt stały, lub rezydent długoterminowy Unii Europejskiej,</w:t>
      </w:r>
    </w:p>
    <w:p w14:paraId="791D1BBA" w14:textId="2C26DDBF" w:rsidR="00D1758D" w:rsidRPr="007D676B" w:rsidRDefault="00D1758D" w:rsidP="00ED4828">
      <w:pPr>
        <w:suppressAutoHyphens/>
        <w:spacing w:before="120"/>
        <w:ind w:left="2126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d)</w:t>
      </w:r>
      <w:r w:rsidRPr="007D676B">
        <w:rPr>
          <w:kern w:val="22"/>
          <w:sz w:val="22"/>
          <w:szCs w:val="22"/>
          <w:lang w:eastAsia="hi-IN" w:bidi="hi-IN"/>
        </w:rPr>
        <w:tab/>
        <w:t>cudzoziemiec, któremu udzielono zezwolenia na pobyt czasowy w związku z okolicznościami, o których mowa w art. 159 ust. 1 oraz art. 186 ust. 1 pkt 3 i 4 ustawy z dnia 12 grudnia 2013 r. o cudzoziemcach,</w:t>
      </w:r>
    </w:p>
    <w:p w14:paraId="6A15A693" w14:textId="1D220AFB" w:rsidR="00D1758D" w:rsidRPr="007D676B" w:rsidRDefault="00D1758D" w:rsidP="00ED4828">
      <w:pPr>
        <w:suppressAutoHyphens/>
        <w:spacing w:before="120"/>
        <w:ind w:left="2126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e)</w:t>
      </w:r>
      <w:r w:rsidRPr="007D676B">
        <w:rPr>
          <w:kern w:val="22"/>
          <w:sz w:val="22"/>
          <w:szCs w:val="22"/>
          <w:lang w:eastAsia="hi-IN" w:bidi="hi-IN"/>
        </w:rPr>
        <w:tab/>
        <w:t>cudzoziemiec, który posiada status uchodźcy nadany w Rzeczypospolitej Polskiej albo korzysta z ochrony czasowej albo ochrony uzupełniającej na terytorium Rzeczypospolitej Polskiej,</w:t>
      </w:r>
    </w:p>
    <w:p w14:paraId="3E0BEDCA" w14:textId="54427513" w:rsidR="00D1758D" w:rsidRPr="007D676B" w:rsidRDefault="00D1758D" w:rsidP="00ED4828">
      <w:pPr>
        <w:suppressAutoHyphens/>
        <w:spacing w:before="120"/>
        <w:ind w:left="2126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lastRenderedPageBreak/>
        <w:t>f)</w:t>
      </w:r>
      <w:r w:rsidRPr="007D676B">
        <w:rPr>
          <w:kern w:val="22"/>
          <w:sz w:val="22"/>
          <w:szCs w:val="22"/>
          <w:lang w:eastAsia="hi-IN" w:bidi="hi-IN"/>
        </w:rPr>
        <w:tab/>
        <w:t>cudzoziemiec posiadacz certyfikatu poświadczającego znajomość języka polskiego jako obcego, o którym mowa w art. 11a ust. 2 ustawy z dnia 7</w:t>
      </w:r>
      <w:r w:rsidR="007D676B" w:rsidRPr="007D676B">
        <w:rPr>
          <w:kern w:val="22"/>
          <w:sz w:val="22"/>
          <w:szCs w:val="22"/>
          <w:lang w:eastAsia="hi-IN" w:bidi="hi-IN"/>
        </w:rPr>
        <w:t> </w:t>
      </w:r>
      <w:r w:rsidRPr="007D676B">
        <w:rPr>
          <w:kern w:val="22"/>
          <w:sz w:val="22"/>
          <w:szCs w:val="22"/>
          <w:lang w:eastAsia="hi-IN" w:bidi="hi-IN"/>
        </w:rPr>
        <w:t>października 1999 r. o języku polskim, co najmniej na poziomie biegłości językowej C1,</w:t>
      </w:r>
    </w:p>
    <w:p w14:paraId="1BAB76A1" w14:textId="10559460" w:rsidR="00D1758D" w:rsidRPr="007D676B" w:rsidRDefault="00D1758D" w:rsidP="00ED4828">
      <w:pPr>
        <w:suppressAutoHyphens/>
        <w:spacing w:before="120"/>
        <w:ind w:left="2126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g)</w:t>
      </w:r>
      <w:r w:rsidRPr="007D676B">
        <w:rPr>
          <w:kern w:val="22"/>
          <w:sz w:val="22"/>
          <w:szCs w:val="22"/>
          <w:lang w:eastAsia="hi-IN" w:bidi="hi-IN"/>
        </w:rPr>
        <w:tab/>
        <w:t>posiadacz Karty Polaka lub osoba, której wydano decyzję w sprawie stwierdzenia polskiego pochodzenia,</w:t>
      </w:r>
    </w:p>
    <w:p w14:paraId="3E29DB53" w14:textId="55A27CE9" w:rsidR="00D1758D" w:rsidRPr="007D676B" w:rsidRDefault="00D1758D" w:rsidP="00ED4828">
      <w:pPr>
        <w:suppressAutoHyphens/>
        <w:spacing w:before="120"/>
        <w:ind w:left="2126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h)</w:t>
      </w:r>
      <w:r w:rsidRPr="007D676B">
        <w:rPr>
          <w:kern w:val="22"/>
          <w:sz w:val="22"/>
          <w:szCs w:val="22"/>
          <w:lang w:eastAsia="hi-IN" w:bidi="hi-IN"/>
        </w:rPr>
        <w:tab/>
        <w:t>cudzoziemiec będący małżonkiem, wstępnym lub zstępnym obywatela Rzeczypospolitej Polskiej, mieszkającym na terytorium Rzeczypospolitej Polskiej,</w:t>
      </w:r>
    </w:p>
    <w:p w14:paraId="559ED667" w14:textId="4C5CE60E" w:rsidR="00D1758D" w:rsidRPr="007D676B" w:rsidRDefault="00D1758D" w:rsidP="00ED4828">
      <w:pPr>
        <w:suppressAutoHyphens/>
        <w:spacing w:before="120"/>
        <w:ind w:left="2126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i)</w:t>
      </w:r>
      <w:r w:rsidRPr="007D676B">
        <w:rPr>
          <w:kern w:val="22"/>
          <w:sz w:val="22"/>
          <w:szCs w:val="22"/>
          <w:lang w:eastAsia="hi-IN" w:bidi="hi-IN"/>
        </w:rPr>
        <w:tab/>
        <w:t>cudzoziemiec, któremu udzielono zezwolenia na pobyt czasowy w związku z</w:t>
      </w:r>
      <w:r w:rsidR="00642B09" w:rsidRPr="007D676B">
        <w:rPr>
          <w:kern w:val="22"/>
          <w:sz w:val="22"/>
          <w:szCs w:val="22"/>
          <w:lang w:eastAsia="hi-IN" w:bidi="hi-IN"/>
        </w:rPr>
        <w:t> </w:t>
      </w:r>
      <w:r w:rsidRPr="007D676B">
        <w:rPr>
          <w:kern w:val="22"/>
          <w:sz w:val="22"/>
          <w:szCs w:val="22"/>
          <w:lang w:eastAsia="hi-IN" w:bidi="hi-IN"/>
        </w:rPr>
        <w:t>okolicznościami, o których mowa w art. 151 ust. 1 oraz art. 151b ust. 1 ustawy z dnia 12 grudnia 2013 r. o cudzoziemcach, lub przebywający na terytorium Rzeczypospolitej Polskiej w związku z korzystaniem z mobilności krótkoterminowej naukowca na warunkach określonych w art. 156b ust. 1 tej ustawy lub posiadający wizę krajową w celu prowadzenia badań naukowych lub prac rozwojowych</w:t>
      </w:r>
    </w:p>
    <w:p w14:paraId="4D923F1F" w14:textId="7F5AEC5D" w:rsidR="00642B09" w:rsidRPr="007D676B" w:rsidRDefault="00642B09" w:rsidP="00ED4828">
      <w:pPr>
        <w:suppressAutoHyphens/>
        <w:spacing w:before="120"/>
        <w:ind w:left="2126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oraz pozostali nie wymienieni wyżej cudzoziemcy</w:t>
      </w:r>
      <w:r w:rsidR="009B1AAF" w:rsidRPr="007D676B">
        <w:rPr>
          <w:kern w:val="22"/>
          <w:sz w:val="22"/>
          <w:szCs w:val="22"/>
          <w:lang w:eastAsia="hi-IN" w:bidi="hi-IN"/>
        </w:rPr>
        <w:t>;</w:t>
      </w:r>
    </w:p>
    <w:p w14:paraId="5E2AAC83" w14:textId="48FB28BB" w:rsidR="009B1AAF" w:rsidRPr="007D676B" w:rsidRDefault="009B1AAF" w:rsidP="009B1AAF">
      <w:pPr>
        <w:suppressAutoHyphens/>
        <w:spacing w:before="120"/>
        <w:ind w:left="1701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2)</w:t>
      </w:r>
      <w:r w:rsidRPr="007D676B">
        <w:rPr>
          <w:kern w:val="22"/>
          <w:sz w:val="22"/>
          <w:szCs w:val="22"/>
          <w:lang w:eastAsia="hi-IN" w:bidi="hi-IN"/>
        </w:rPr>
        <w:tab/>
        <w:t>o stypendium socjalne, o którym mowa w ust. 2 pkt 1 niniejszego rozdziału może ubiegać się cudzoziemiec, o którym mowa w pkt 1:</w:t>
      </w:r>
    </w:p>
    <w:p w14:paraId="72D85A6D" w14:textId="56F8874A" w:rsidR="00991853" w:rsidRPr="007D676B" w:rsidRDefault="00991853" w:rsidP="00991853">
      <w:pPr>
        <w:suppressAutoHyphens/>
        <w:spacing w:before="120"/>
        <w:ind w:left="2126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a)</w:t>
      </w:r>
      <w:r w:rsidRPr="007D676B">
        <w:rPr>
          <w:kern w:val="22"/>
          <w:sz w:val="22"/>
          <w:szCs w:val="22"/>
          <w:lang w:eastAsia="hi-IN" w:bidi="hi-IN"/>
        </w:rPr>
        <w:tab/>
        <w:t>lit. a i b:</w:t>
      </w:r>
    </w:p>
    <w:p w14:paraId="05FCE4C4" w14:textId="1AEF1314" w:rsidR="00991853" w:rsidRPr="007D676B" w:rsidRDefault="00FF5C87" w:rsidP="00FF5C87">
      <w:pPr>
        <w:suppressAutoHyphens/>
        <w:spacing w:before="120"/>
        <w:ind w:left="2552" w:hanging="425"/>
        <w:jc w:val="both"/>
        <w:rPr>
          <w:kern w:val="22"/>
          <w:sz w:val="22"/>
          <w:szCs w:val="22"/>
          <w:lang w:eastAsia="hi-IN" w:bidi="hi-IN"/>
        </w:rPr>
      </w:pPr>
      <w:r>
        <w:rPr>
          <w:kern w:val="22"/>
          <w:sz w:val="22"/>
          <w:szCs w:val="22"/>
          <w:lang w:eastAsia="hi-IN" w:bidi="hi-IN"/>
        </w:rPr>
        <w:t>-</w:t>
      </w:r>
      <w:r w:rsidR="00991853" w:rsidRPr="007D676B">
        <w:rPr>
          <w:kern w:val="22"/>
          <w:sz w:val="22"/>
          <w:szCs w:val="22"/>
          <w:lang w:eastAsia="hi-IN" w:bidi="hi-IN"/>
        </w:rPr>
        <w:tab/>
        <w:t>będący osobą pracującą na własny rachunek lub</w:t>
      </w:r>
      <w:r w:rsidR="00331370" w:rsidRPr="007D676B">
        <w:rPr>
          <w:kern w:val="22"/>
          <w:sz w:val="22"/>
          <w:szCs w:val="22"/>
          <w:lang w:eastAsia="hi-IN" w:bidi="hi-IN"/>
        </w:rPr>
        <w:t xml:space="preserve"> będąc</w:t>
      </w:r>
      <w:r w:rsidR="008E4206" w:rsidRPr="007D676B">
        <w:rPr>
          <w:kern w:val="22"/>
          <w:sz w:val="22"/>
          <w:szCs w:val="22"/>
          <w:lang w:eastAsia="hi-IN" w:bidi="hi-IN"/>
        </w:rPr>
        <w:t>y</w:t>
      </w:r>
      <w:r w:rsidR="00991853" w:rsidRPr="007D676B">
        <w:rPr>
          <w:kern w:val="22"/>
          <w:sz w:val="22"/>
          <w:szCs w:val="22"/>
          <w:lang w:eastAsia="hi-IN" w:bidi="hi-IN"/>
        </w:rPr>
        <w:t xml:space="preserve"> pracownikiem, o który</w:t>
      </w:r>
      <w:r w:rsidR="008E4206" w:rsidRPr="007D676B">
        <w:rPr>
          <w:kern w:val="22"/>
          <w:sz w:val="22"/>
          <w:szCs w:val="22"/>
          <w:lang w:eastAsia="hi-IN" w:bidi="hi-IN"/>
        </w:rPr>
        <w:t>m</w:t>
      </w:r>
      <w:r w:rsidR="00991853" w:rsidRPr="007D676B">
        <w:rPr>
          <w:kern w:val="22"/>
          <w:sz w:val="22"/>
          <w:szCs w:val="22"/>
          <w:lang w:eastAsia="hi-IN" w:bidi="hi-IN"/>
        </w:rPr>
        <w:t xml:space="preserve"> mowa w art. 2 pkt 5 i 7 ustawy z dnia 14 lipca 2006 r. o wjeździe na terytorium Rzeczypospolitej Polskiej</w:t>
      </w:r>
      <w:r w:rsidR="0030405B" w:rsidRPr="007D676B">
        <w:rPr>
          <w:kern w:val="22"/>
          <w:sz w:val="22"/>
          <w:szCs w:val="22"/>
          <w:lang w:eastAsia="hi-IN" w:bidi="hi-IN"/>
        </w:rPr>
        <w:t xml:space="preserve">, </w:t>
      </w:r>
      <w:r w:rsidR="00991853" w:rsidRPr="007D676B">
        <w:rPr>
          <w:kern w:val="22"/>
          <w:sz w:val="22"/>
          <w:szCs w:val="22"/>
          <w:lang w:eastAsia="hi-IN" w:bidi="hi-IN"/>
        </w:rPr>
        <w:t>pobycie oraz wyjeździe z tego terytorium obywateli państw członkowskich Unii Europejskiej i członków ich rodzin (</w:t>
      </w:r>
      <w:r w:rsidR="00DE7807" w:rsidRPr="007D676B">
        <w:rPr>
          <w:kern w:val="22"/>
          <w:sz w:val="22"/>
          <w:szCs w:val="22"/>
          <w:lang w:eastAsia="hi-IN" w:bidi="hi-IN"/>
        </w:rPr>
        <w:t xml:space="preserve">t.j. </w:t>
      </w:r>
      <w:r w:rsidR="00991853" w:rsidRPr="007D676B">
        <w:rPr>
          <w:kern w:val="22"/>
          <w:sz w:val="22"/>
          <w:szCs w:val="22"/>
          <w:lang w:eastAsia="hi-IN" w:bidi="hi-IN"/>
        </w:rPr>
        <w:t>Dz. U. z 2021 r. poz. 1697</w:t>
      </w:r>
      <w:r w:rsidR="007D4972" w:rsidRPr="007D676B">
        <w:rPr>
          <w:kern w:val="22"/>
          <w:sz w:val="22"/>
          <w:szCs w:val="22"/>
          <w:lang w:eastAsia="hi-IN" w:bidi="hi-IN"/>
        </w:rPr>
        <w:t>, z późn. zm.</w:t>
      </w:r>
      <w:r w:rsidR="00991853" w:rsidRPr="007D676B">
        <w:rPr>
          <w:kern w:val="22"/>
          <w:sz w:val="22"/>
          <w:szCs w:val="22"/>
          <w:lang w:eastAsia="hi-IN" w:bidi="hi-IN"/>
        </w:rPr>
        <w:t>),</w:t>
      </w:r>
    </w:p>
    <w:p w14:paraId="1BF22DAE" w14:textId="473C4A80" w:rsidR="007D4972" w:rsidRPr="007D676B" w:rsidRDefault="00FF5C87" w:rsidP="00FF5C87">
      <w:pPr>
        <w:suppressAutoHyphens/>
        <w:spacing w:before="120"/>
        <w:ind w:left="2552" w:hanging="425"/>
        <w:jc w:val="both"/>
        <w:rPr>
          <w:kern w:val="22"/>
          <w:sz w:val="22"/>
          <w:szCs w:val="22"/>
          <w:lang w:eastAsia="hi-IN" w:bidi="hi-IN"/>
        </w:rPr>
      </w:pPr>
      <w:r>
        <w:rPr>
          <w:kern w:val="22"/>
          <w:sz w:val="22"/>
          <w:szCs w:val="22"/>
          <w:lang w:eastAsia="hi-IN" w:bidi="hi-IN"/>
        </w:rPr>
        <w:t>-</w:t>
      </w:r>
      <w:r w:rsidR="007D4972" w:rsidRPr="007D676B">
        <w:rPr>
          <w:kern w:val="22"/>
          <w:sz w:val="22"/>
          <w:szCs w:val="22"/>
          <w:lang w:eastAsia="hi-IN" w:bidi="hi-IN"/>
        </w:rPr>
        <w:tab/>
        <w:t>który zachowuje prawo pobytu w przypadkach, o których mowa w art. 17 ustawy, o</w:t>
      </w:r>
      <w:r w:rsidR="0012585E">
        <w:rPr>
          <w:kern w:val="22"/>
          <w:sz w:val="22"/>
          <w:szCs w:val="22"/>
          <w:lang w:eastAsia="hi-IN" w:bidi="hi-IN"/>
        </w:rPr>
        <w:t> </w:t>
      </w:r>
      <w:r w:rsidR="007D4972" w:rsidRPr="007D676B">
        <w:rPr>
          <w:kern w:val="22"/>
          <w:sz w:val="22"/>
          <w:szCs w:val="22"/>
          <w:lang w:eastAsia="hi-IN" w:bidi="hi-IN"/>
        </w:rPr>
        <w:t>której mowa powyżej,</w:t>
      </w:r>
    </w:p>
    <w:p w14:paraId="4208985C" w14:textId="38BB6A30" w:rsidR="001F0E7E" w:rsidRPr="007D676B" w:rsidRDefault="00FF5C87" w:rsidP="00FF5C87">
      <w:pPr>
        <w:suppressAutoHyphens/>
        <w:spacing w:before="120"/>
        <w:ind w:left="2552" w:hanging="425"/>
        <w:jc w:val="both"/>
        <w:rPr>
          <w:kern w:val="22"/>
          <w:sz w:val="22"/>
          <w:szCs w:val="22"/>
          <w:lang w:eastAsia="hi-IN" w:bidi="hi-IN"/>
        </w:rPr>
      </w:pPr>
      <w:r>
        <w:rPr>
          <w:kern w:val="22"/>
          <w:sz w:val="22"/>
          <w:szCs w:val="22"/>
          <w:lang w:eastAsia="hi-IN" w:bidi="hi-IN"/>
        </w:rPr>
        <w:t>-</w:t>
      </w:r>
      <w:r w:rsidR="001F0E7E" w:rsidRPr="007D676B">
        <w:rPr>
          <w:kern w:val="22"/>
          <w:sz w:val="22"/>
          <w:szCs w:val="22"/>
          <w:lang w:eastAsia="hi-IN" w:bidi="hi-IN"/>
        </w:rPr>
        <w:tab/>
        <w:t>posiadający prawo stałego pobytu</w:t>
      </w:r>
    </w:p>
    <w:p w14:paraId="20D07650" w14:textId="1F02EBF5" w:rsidR="00BF45C1" w:rsidRPr="007D676B" w:rsidRDefault="00BF45C1" w:rsidP="00FF5C87">
      <w:pPr>
        <w:suppressAutoHyphens/>
        <w:spacing w:before="120"/>
        <w:ind w:left="2552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oraz członkowie jego rodziny, mieszkający na terytorium Rzeczypospolitej Polskiej</w:t>
      </w:r>
      <w:r w:rsidR="00245F34">
        <w:rPr>
          <w:kern w:val="22"/>
          <w:sz w:val="22"/>
          <w:szCs w:val="22"/>
          <w:lang w:eastAsia="hi-IN" w:bidi="hi-IN"/>
        </w:rPr>
        <w:t>,</w:t>
      </w:r>
    </w:p>
    <w:p w14:paraId="0DF7BD25" w14:textId="41156234" w:rsidR="00BF45C1" w:rsidRPr="007D676B" w:rsidRDefault="00BF45C1" w:rsidP="00991853">
      <w:pPr>
        <w:suppressAutoHyphens/>
        <w:spacing w:before="120"/>
        <w:ind w:left="2126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b)</w:t>
      </w:r>
      <w:r w:rsidR="00FF5C87">
        <w:rPr>
          <w:kern w:val="22"/>
          <w:sz w:val="22"/>
          <w:szCs w:val="22"/>
          <w:lang w:eastAsia="hi-IN" w:bidi="hi-IN"/>
        </w:rPr>
        <w:tab/>
      </w:r>
      <w:r w:rsidR="00875A75" w:rsidRPr="007D676B">
        <w:rPr>
          <w:kern w:val="22"/>
          <w:sz w:val="22"/>
          <w:szCs w:val="22"/>
          <w:lang w:eastAsia="hi-IN" w:bidi="hi-IN"/>
        </w:rPr>
        <w:t xml:space="preserve">lit. </w:t>
      </w:r>
      <w:r w:rsidRPr="007D676B">
        <w:rPr>
          <w:kern w:val="22"/>
          <w:sz w:val="22"/>
          <w:szCs w:val="22"/>
          <w:lang w:eastAsia="hi-IN" w:bidi="hi-IN"/>
        </w:rPr>
        <w:t>c</w:t>
      </w:r>
      <w:r w:rsidR="007D676B" w:rsidRPr="007D676B">
        <w:rPr>
          <w:kern w:val="22"/>
          <w:sz w:val="22"/>
          <w:szCs w:val="22"/>
          <w:lang w:eastAsia="hi-IN" w:bidi="hi-IN"/>
        </w:rPr>
        <w:t>-</w:t>
      </w:r>
      <w:r w:rsidRPr="007D676B">
        <w:rPr>
          <w:kern w:val="22"/>
          <w:sz w:val="22"/>
          <w:szCs w:val="22"/>
          <w:lang w:eastAsia="hi-IN" w:bidi="hi-IN"/>
        </w:rPr>
        <w:t>i</w:t>
      </w:r>
      <w:r w:rsidR="00FF5C87">
        <w:rPr>
          <w:kern w:val="22"/>
          <w:sz w:val="22"/>
          <w:szCs w:val="22"/>
          <w:lang w:eastAsia="hi-IN" w:bidi="hi-IN"/>
        </w:rPr>
        <w:t>.”</w:t>
      </w:r>
      <w:r w:rsidR="00881DE8" w:rsidRPr="007D676B">
        <w:rPr>
          <w:kern w:val="22"/>
          <w:sz w:val="22"/>
          <w:szCs w:val="22"/>
          <w:lang w:eastAsia="hi-IN" w:bidi="hi-IN"/>
        </w:rPr>
        <w:t>;</w:t>
      </w:r>
    </w:p>
    <w:p w14:paraId="0A685058" w14:textId="6F02D8CE" w:rsidR="0096511F" w:rsidRPr="007D676B" w:rsidRDefault="0096511F" w:rsidP="008E4206">
      <w:pPr>
        <w:spacing w:before="120"/>
        <w:ind w:left="425" w:hanging="425"/>
        <w:rPr>
          <w:sz w:val="22"/>
          <w:szCs w:val="22"/>
        </w:rPr>
      </w:pPr>
      <w:r w:rsidRPr="007D676B">
        <w:rPr>
          <w:sz w:val="22"/>
          <w:szCs w:val="22"/>
        </w:rPr>
        <w:t>2)</w:t>
      </w:r>
      <w:r w:rsidR="008E4206" w:rsidRPr="007D676B">
        <w:rPr>
          <w:sz w:val="22"/>
          <w:szCs w:val="22"/>
        </w:rPr>
        <w:tab/>
      </w:r>
      <w:r w:rsidRPr="007D676B">
        <w:rPr>
          <w:sz w:val="22"/>
          <w:szCs w:val="22"/>
        </w:rPr>
        <w:t>w Rozdziale 5</w:t>
      </w:r>
      <w:r w:rsidR="008A556E" w:rsidRPr="007D676B">
        <w:rPr>
          <w:sz w:val="22"/>
          <w:szCs w:val="22"/>
        </w:rPr>
        <w:t xml:space="preserve"> </w:t>
      </w:r>
      <w:r w:rsidRPr="007D676B">
        <w:rPr>
          <w:sz w:val="22"/>
          <w:szCs w:val="22"/>
        </w:rPr>
        <w:t>ust. 10 otrzymuje brzmienie:</w:t>
      </w:r>
    </w:p>
    <w:p w14:paraId="01F56730" w14:textId="69478A9E" w:rsidR="0096511F" w:rsidRPr="007D676B" w:rsidRDefault="00881DE8" w:rsidP="002A6E98">
      <w:pPr>
        <w:tabs>
          <w:tab w:val="left" w:pos="993"/>
        </w:tabs>
        <w:suppressAutoHyphens/>
        <w:spacing w:before="120"/>
        <w:ind w:left="993" w:hanging="567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„</w:t>
      </w:r>
      <w:r w:rsidR="0096511F" w:rsidRPr="007D676B">
        <w:rPr>
          <w:kern w:val="22"/>
          <w:sz w:val="22"/>
          <w:szCs w:val="22"/>
          <w:lang w:eastAsia="hi-IN" w:bidi="hi-IN"/>
        </w:rPr>
        <w:t>10.</w:t>
      </w:r>
      <w:r w:rsidR="002A6E98" w:rsidRPr="007D676B">
        <w:rPr>
          <w:kern w:val="22"/>
          <w:sz w:val="22"/>
          <w:szCs w:val="22"/>
          <w:lang w:eastAsia="hi-IN" w:bidi="hi-IN"/>
        </w:rPr>
        <w:tab/>
      </w:r>
      <w:bookmarkStart w:id="0" w:name="_Hlk136519426"/>
      <w:r w:rsidR="0096511F" w:rsidRPr="007D676B">
        <w:rPr>
          <w:kern w:val="22"/>
          <w:sz w:val="22"/>
          <w:szCs w:val="22"/>
          <w:lang w:eastAsia="hi-IN" w:bidi="hi-IN"/>
        </w:rPr>
        <w:t>O zapomogę można ubiegać się w terminie nie dłuższym niż sześć miesięcy od wystąpienia zdarzenia uzasadniającego przyznanie zapomogi.</w:t>
      </w:r>
      <w:r w:rsidRPr="007D676B">
        <w:rPr>
          <w:kern w:val="22"/>
          <w:sz w:val="22"/>
          <w:szCs w:val="22"/>
          <w:lang w:eastAsia="hi-IN" w:bidi="hi-IN"/>
        </w:rPr>
        <w:t>”</w:t>
      </w:r>
      <w:r w:rsidR="009218C4" w:rsidRPr="007D676B">
        <w:rPr>
          <w:kern w:val="22"/>
          <w:sz w:val="22"/>
          <w:szCs w:val="22"/>
          <w:lang w:eastAsia="hi-IN" w:bidi="hi-IN"/>
        </w:rPr>
        <w:t>;</w:t>
      </w:r>
      <w:bookmarkEnd w:id="0"/>
    </w:p>
    <w:p w14:paraId="53D8E9B4" w14:textId="05CCE894" w:rsidR="009222CD" w:rsidRPr="007D676B" w:rsidRDefault="009218C4" w:rsidP="008E4206">
      <w:pPr>
        <w:spacing w:before="120"/>
        <w:ind w:left="425" w:hanging="425"/>
        <w:rPr>
          <w:sz w:val="22"/>
          <w:szCs w:val="22"/>
        </w:rPr>
      </w:pPr>
      <w:r w:rsidRPr="007D676B">
        <w:rPr>
          <w:sz w:val="22"/>
          <w:szCs w:val="22"/>
        </w:rPr>
        <w:t>3)</w:t>
      </w:r>
      <w:r w:rsidRPr="007D676B">
        <w:rPr>
          <w:sz w:val="22"/>
          <w:szCs w:val="22"/>
        </w:rPr>
        <w:tab/>
        <w:t>w Rozdziale</w:t>
      </w:r>
      <w:r w:rsidR="009222CD" w:rsidRPr="007D676B">
        <w:rPr>
          <w:sz w:val="22"/>
          <w:szCs w:val="22"/>
        </w:rPr>
        <w:t xml:space="preserve"> 7:</w:t>
      </w:r>
    </w:p>
    <w:p w14:paraId="62794541" w14:textId="24C65FC8" w:rsidR="009218C4" w:rsidRPr="007D676B" w:rsidRDefault="009222CD" w:rsidP="009222CD">
      <w:pPr>
        <w:suppressAutoHyphens/>
        <w:spacing w:before="120"/>
        <w:ind w:left="850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a)</w:t>
      </w:r>
      <w:r w:rsidRPr="007D676B">
        <w:rPr>
          <w:kern w:val="22"/>
          <w:sz w:val="22"/>
          <w:szCs w:val="22"/>
          <w:lang w:eastAsia="hi-IN" w:bidi="hi-IN"/>
        </w:rPr>
        <w:tab/>
      </w:r>
      <w:r w:rsidR="009218C4" w:rsidRPr="007D676B">
        <w:rPr>
          <w:kern w:val="22"/>
          <w:sz w:val="22"/>
          <w:szCs w:val="22"/>
          <w:lang w:eastAsia="hi-IN" w:bidi="hi-IN"/>
        </w:rPr>
        <w:t>ust. 8 pkt 2 lit. h otrzymuje brzmienie</w:t>
      </w:r>
      <w:r w:rsidR="00AB22DA" w:rsidRPr="007D676B">
        <w:rPr>
          <w:kern w:val="22"/>
          <w:sz w:val="22"/>
          <w:szCs w:val="22"/>
          <w:lang w:eastAsia="hi-IN" w:bidi="hi-IN"/>
        </w:rPr>
        <w:t>:</w:t>
      </w:r>
    </w:p>
    <w:p w14:paraId="4312422D" w14:textId="4A36F0CC" w:rsidR="00AB22DA" w:rsidRPr="007D676B" w:rsidRDefault="00AB22DA" w:rsidP="009222CD">
      <w:pPr>
        <w:suppressAutoHyphens/>
        <w:spacing w:before="120"/>
        <w:ind w:left="1276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„h)</w:t>
      </w:r>
      <w:r w:rsidR="002A6E98" w:rsidRPr="007D676B">
        <w:rPr>
          <w:kern w:val="22"/>
          <w:sz w:val="22"/>
          <w:szCs w:val="22"/>
          <w:lang w:eastAsia="hi-IN" w:bidi="hi-IN"/>
        </w:rPr>
        <w:tab/>
      </w:r>
      <w:bookmarkStart w:id="1" w:name="_Hlk136519576"/>
      <w:r w:rsidRPr="007D676B">
        <w:rPr>
          <w:kern w:val="22"/>
          <w:sz w:val="22"/>
          <w:szCs w:val="22"/>
          <w:lang w:eastAsia="hi-IN" w:bidi="hi-IN"/>
        </w:rPr>
        <w:t>umowę dzierżawy zawartej na min. 10 lat z potwierdzeniem zawarcia przez wójta właściwego ze względu na miejsce położenia przedmiotu dzierżawy – w przypadku oddania części lub całości znajdującego się w posiadaniu rodziny gospodarstwa rolnego w</w:t>
      </w:r>
      <w:r w:rsidR="005836DE">
        <w:rPr>
          <w:kern w:val="22"/>
          <w:sz w:val="22"/>
          <w:szCs w:val="22"/>
          <w:lang w:eastAsia="hi-IN" w:bidi="hi-IN"/>
        </w:rPr>
        <w:t xml:space="preserve"> </w:t>
      </w:r>
      <w:r w:rsidRPr="007D676B">
        <w:rPr>
          <w:kern w:val="22"/>
          <w:sz w:val="22"/>
          <w:szCs w:val="22"/>
          <w:lang w:eastAsia="hi-IN" w:bidi="hi-IN"/>
        </w:rPr>
        <w:t>dzierżawę, na podstawie umowy zawartej stosownie do przepisów o ubezpieczeniu społecznym rolników, albo oddania gospodarstwa rolnego w dzierżawę w związku z</w:t>
      </w:r>
      <w:r w:rsidR="005836DE">
        <w:rPr>
          <w:kern w:val="22"/>
          <w:sz w:val="22"/>
          <w:szCs w:val="22"/>
          <w:lang w:eastAsia="hi-IN" w:bidi="hi-IN"/>
        </w:rPr>
        <w:t xml:space="preserve"> </w:t>
      </w:r>
      <w:r w:rsidRPr="007D676B">
        <w:rPr>
          <w:kern w:val="22"/>
          <w:sz w:val="22"/>
          <w:szCs w:val="22"/>
          <w:lang w:eastAsia="hi-IN" w:bidi="hi-IN"/>
        </w:rPr>
        <w:t>pobieraniem renty określonej w</w:t>
      </w:r>
      <w:r w:rsidR="001802B5" w:rsidRPr="007D676B">
        <w:rPr>
          <w:kern w:val="22"/>
          <w:sz w:val="22"/>
          <w:szCs w:val="22"/>
          <w:lang w:eastAsia="hi-IN" w:bidi="hi-IN"/>
        </w:rPr>
        <w:t xml:space="preserve"> </w:t>
      </w:r>
      <w:r w:rsidRPr="007D676B">
        <w:rPr>
          <w:kern w:val="22"/>
          <w:sz w:val="22"/>
          <w:szCs w:val="22"/>
          <w:lang w:eastAsia="hi-IN" w:bidi="hi-IN"/>
        </w:rPr>
        <w:t>przepisach o</w:t>
      </w:r>
      <w:r w:rsidR="005836DE">
        <w:rPr>
          <w:kern w:val="22"/>
          <w:sz w:val="22"/>
          <w:szCs w:val="22"/>
          <w:lang w:eastAsia="hi-IN" w:bidi="hi-IN"/>
        </w:rPr>
        <w:t> </w:t>
      </w:r>
      <w:r w:rsidRPr="007D676B">
        <w:rPr>
          <w:kern w:val="22"/>
          <w:sz w:val="22"/>
          <w:szCs w:val="22"/>
          <w:lang w:eastAsia="hi-IN" w:bidi="hi-IN"/>
        </w:rPr>
        <w:t>wspieraniu rozwoju obszarów wiejskich ze środków pochodzących z Sekcji Gwarancji Europejskiego Funduszu Orientacji i</w:t>
      </w:r>
      <w:r w:rsidR="001802B5" w:rsidRPr="007D676B">
        <w:rPr>
          <w:kern w:val="22"/>
          <w:sz w:val="22"/>
          <w:szCs w:val="22"/>
          <w:lang w:eastAsia="hi-IN" w:bidi="hi-IN"/>
        </w:rPr>
        <w:t> </w:t>
      </w:r>
      <w:r w:rsidRPr="007D676B">
        <w:rPr>
          <w:kern w:val="22"/>
          <w:sz w:val="22"/>
          <w:szCs w:val="22"/>
          <w:lang w:eastAsia="hi-IN" w:bidi="hi-IN"/>
        </w:rPr>
        <w:t>Gwarancji Rolnej,</w:t>
      </w:r>
      <w:bookmarkEnd w:id="1"/>
      <w:r w:rsidRPr="007D676B">
        <w:rPr>
          <w:kern w:val="22"/>
          <w:sz w:val="22"/>
          <w:szCs w:val="22"/>
          <w:lang w:eastAsia="hi-IN" w:bidi="hi-IN"/>
        </w:rPr>
        <w:t>”</w:t>
      </w:r>
      <w:r w:rsidR="0012585E">
        <w:rPr>
          <w:kern w:val="22"/>
          <w:sz w:val="22"/>
          <w:szCs w:val="22"/>
          <w:lang w:eastAsia="hi-IN" w:bidi="hi-IN"/>
        </w:rPr>
        <w:t>,</w:t>
      </w:r>
    </w:p>
    <w:p w14:paraId="0CD55155" w14:textId="2DD4A96F" w:rsidR="00D1758D" w:rsidRPr="007D676B" w:rsidRDefault="001802B5" w:rsidP="0038446E">
      <w:pPr>
        <w:suppressAutoHyphens/>
        <w:spacing w:before="120"/>
        <w:ind w:left="850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b)</w:t>
      </w:r>
      <w:r w:rsidR="0038446E" w:rsidRPr="007D676B">
        <w:rPr>
          <w:kern w:val="22"/>
          <w:sz w:val="22"/>
          <w:szCs w:val="22"/>
          <w:lang w:eastAsia="hi-IN" w:bidi="hi-IN"/>
        </w:rPr>
        <w:tab/>
      </w:r>
      <w:r w:rsidRPr="007D676B">
        <w:rPr>
          <w:kern w:val="22"/>
          <w:sz w:val="22"/>
          <w:szCs w:val="22"/>
          <w:lang w:eastAsia="hi-IN" w:bidi="hi-IN"/>
        </w:rPr>
        <w:t>ust. 9 otrzymuje brzmienie:</w:t>
      </w:r>
    </w:p>
    <w:p w14:paraId="2B725492" w14:textId="5865EA3C" w:rsidR="001802B5" w:rsidRPr="007D676B" w:rsidRDefault="001802B5" w:rsidP="0012585E">
      <w:pPr>
        <w:suppressAutoHyphens/>
        <w:spacing w:before="120"/>
        <w:ind w:left="1276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„9.</w:t>
      </w:r>
      <w:r w:rsidRPr="007D676B">
        <w:rPr>
          <w:kern w:val="22"/>
          <w:sz w:val="22"/>
          <w:szCs w:val="22"/>
          <w:lang w:eastAsia="hi-IN" w:bidi="hi-IN"/>
        </w:rPr>
        <w:tab/>
      </w:r>
      <w:bookmarkStart w:id="2" w:name="_Hlk136519628"/>
      <w:r w:rsidRPr="007D676B">
        <w:rPr>
          <w:kern w:val="22"/>
          <w:sz w:val="22"/>
          <w:szCs w:val="22"/>
          <w:lang w:eastAsia="hi-IN" w:bidi="hi-IN"/>
        </w:rPr>
        <w:t>W przypadku niskich dochodów w rodzinie studenta obowiązują następujące zasady:</w:t>
      </w:r>
      <w:bookmarkEnd w:id="2"/>
    </w:p>
    <w:p w14:paraId="37EE8CFE" w14:textId="035A5374" w:rsidR="00D1758D" w:rsidRPr="007D676B" w:rsidRDefault="001802B5" w:rsidP="0012585E">
      <w:pPr>
        <w:suppressAutoHyphens/>
        <w:spacing w:before="120"/>
        <w:ind w:left="1701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1)</w:t>
      </w:r>
      <w:r w:rsidRPr="007D676B">
        <w:rPr>
          <w:kern w:val="22"/>
          <w:sz w:val="22"/>
          <w:szCs w:val="22"/>
          <w:lang w:eastAsia="hi-IN" w:bidi="hi-IN"/>
        </w:rPr>
        <w:tab/>
      </w:r>
      <w:bookmarkStart w:id="3" w:name="_Hlk136519644"/>
      <w:r w:rsidRPr="007D676B">
        <w:rPr>
          <w:kern w:val="22"/>
          <w:sz w:val="22"/>
          <w:szCs w:val="22"/>
          <w:lang w:eastAsia="hi-IN" w:bidi="hi-IN"/>
        </w:rPr>
        <w:t xml:space="preserve">Rektor, </w:t>
      </w:r>
      <w:r w:rsidR="002A6E98" w:rsidRPr="007D676B">
        <w:rPr>
          <w:kern w:val="22"/>
          <w:sz w:val="22"/>
          <w:szCs w:val="22"/>
          <w:lang w:eastAsia="hi-IN" w:bidi="hi-IN"/>
        </w:rPr>
        <w:t>K</w:t>
      </w:r>
      <w:r w:rsidRPr="007D676B">
        <w:rPr>
          <w:kern w:val="22"/>
          <w:sz w:val="22"/>
          <w:szCs w:val="22"/>
          <w:lang w:eastAsia="hi-IN" w:bidi="hi-IN"/>
        </w:rPr>
        <w:t xml:space="preserve">omisja </w:t>
      </w:r>
      <w:r w:rsidR="002A6E98" w:rsidRPr="007D676B">
        <w:rPr>
          <w:kern w:val="22"/>
          <w:sz w:val="22"/>
          <w:szCs w:val="22"/>
          <w:lang w:eastAsia="hi-IN" w:bidi="hi-IN"/>
        </w:rPr>
        <w:t>S</w:t>
      </w:r>
      <w:r w:rsidRPr="007D676B">
        <w:rPr>
          <w:kern w:val="22"/>
          <w:sz w:val="22"/>
          <w:szCs w:val="22"/>
          <w:lang w:eastAsia="hi-IN" w:bidi="hi-IN"/>
        </w:rPr>
        <w:t xml:space="preserve">typendialna albo </w:t>
      </w:r>
      <w:r w:rsidR="002A6E98" w:rsidRPr="007D676B">
        <w:rPr>
          <w:kern w:val="22"/>
          <w:sz w:val="22"/>
          <w:szCs w:val="22"/>
          <w:lang w:eastAsia="hi-IN" w:bidi="hi-IN"/>
        </w:rPr>
        <w:t>O</w:t>
      </w:r>
      <w:r w:rsidRPr="007D676B">
        <w:rPr>
          <w:kern w:val="22"/>
          <w:sz w:val="22"/>
          <w:szCs w:val="22"/>
          <w:lang w:eastAsia="hi-IN" w:bidi="hi-IN"/>
        </w:rPr>
        <w:t xml:space="preserve">dwoławcza </w:t>
      </w:r>
      <w:r w:rsidR="002A6E98" w:rsidRPr="007D676B">
        <w:rPr>
          <w:kern w:val="22"/>
          <w:sz w:val="22"/>
          <w:szCs w:val="22"/>
          <w:lang w:eastAsia="hi-IN" w:bidi="hi-IN"/>
        </w:rPr>
        <w:t>K</w:t>
      </w:r>
      <w:r w:rsidRPr="007D676B">
        <w:rPr>
          <w:kern w:val="22"/>
          <w:sz w:val="22"/>
          <w:szCs w:val="22"/>
          <w:lang w:eastAsia="hi-IN" w:bidi="hi-IN"/>
        </w:rPr>
        <w:t xml:space="preserve">omisja </w:t>
      </w:r>
      <w:r w:rsidR="002A6E98" w:rsidRPr="007D676B">
        <w:rPr>
          <w:kern w:val="22"/>
          <w:sz w:val="22"/>
          <w:szCs w:val="22"/>
          <w:lang w:eastAsia="hi-IN" w:bidi="hi-IN"/>
        </w:rPr>
        <w:t>S</w:t>
      </w:r>
      <w:r w:rsidRPr="007D676B">
        <w:rPr>
          <w:kern w:val="22"/>
          <w:sz w:val="22"/>
          <w:szCs w:val="22"/>
          <w:lang w:eastAsia="hi-IN" w:bidi="hi-IN"/>
        </w:rPr>
        <w:t>typendialna odmawia przyznania stypendium socjalnego studentowi, którego miesięczny dochód na osobę w</w:t>
      </w:r>
      <w:r w:rsidR="005836DE">
        <w:rPr>
          <w:kern w:val="22"/>
          <w:sz w:val="22"/>
          <w:szCs w:val="22"/>
          <w:lang w:eastAsia="hi-IN" w:bidi="hi-IN"/>
        </w:rPr>
        <w:t xml:space="preserve"> </w:t>
      </w:r>
      <w:r w:rsidRPr="007D676B">
        <w:rPr>
          <w:kern w:val="22"/>
          <w:sz w:val="22"/>
          <w:szCs w:val="22"/>
          <w:lang w:eastAsia="hi-IN" w:bidi="hi-IN"/>
        </w:rPr>
        <w:t>rodzinie nie przekracza kwoty określonej w art. 8 ust. 1 pkt 2 ustawy z dnia 12 marca 2004 r. o pomocy społecznej (wykazanej w Komunikacie ws. wysokości poszczególnych rodzajów świadczeń) jeżeli do wniosku o przyznanie stypendium socjalnego nie dołączy wydanego przez ośrodek pomocy społecznej albo przez centrum usług społecznych zaświadczenia o</w:t>
      </w:r>
      <w:r w:rsidR="005836DE">
        <w:rPr>
          <w:kern w:val="22"/>
          <w:sz w:val="22"/>
          <w:szCs w:val="22"/>
          <w:lang w:eastAsia="hi-IN" w:bidi="hi-IN"/>
        </w:rPr>
        <w:t xml:space="preserve"> </w:t>
      </w:r>
      <w:r w:rsidRPr="007D676B">
        <w:rPr>
          <w:kern w:val="22"/>
          <w:sz w:val="22"/>
          <w:szCs w:val="22"/>
          <w:lang w:eastAsia="hi-IN" w:bidi="hi-IN"/>
        </w:rPr>
        <w:t>korzystaniu w roku złożenia tego wniosku ze świadczeń z pomocy społecznej przez niego lub przez członków jego rodziny</w:t>
      </w:r>
      <w:r w:rsidR="002A6E98" w:rsidRPr="007D676B">
        <w:rPr>
          <w:kern w:val="22"/>
          <w:sz w:val="22"/>
          <w:szCs w:val="22"/>
          <w:lang w:eastAsia="hi-IN" w:bidi="hi-IN"/>
        </w:rPr>
        <w:t>;</w:t>
      </w:r>
      <w:bookmarkEnd w:id="3"/>
    </w:p>
    <w:p w14:paraId="099738DE" w14:textId="19E084E8" w:rsidR="00C27B44" w:rsidRPr="007D676B" w:rsidRDefault="00C27B44" w:rsidP="0012585E">
      <w:pPr>
        <w:suppressAutoHyphens/>
        <w:spacing w:before="120"/>
        <w:ind w:left="1701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lastRenderedPageBreak/>
        <w:t>2)</w:t>
      </w:r>
      <w:r w:rsidRPr="007D676B">
        <w:rPr>
          <w:kern w:val="22"/>
          <w:sz w:val="22"/>
          <w:szCs w:val="22"/>
          <w:lang w:eastAsia="hi-IN" w:bidi="hi-IN"/>
        </w:rPr>
        <w:tab/>
      </w:r>
      <w:bookmarkStart w:id="4" w:name="_Hlk136519676"/>
      <w:r w:rsidRPr="007D676B">
        <w:rPr>
          <w:kern w:val="22"/>
          <w:sz w:val="22"/>
          <w:szCs w:val="22"/>
          <w:lang w:eastAsia="hi-IN" w:bidi="hi-IN"/>
        </w:rPr>
        <w:t xml:space="preserve">W przypadku gdy student, o którym mowa w ust. 8, lub członkowie jego rodziny nie korzystają ze świadczeń z pomocy społecznej, </w:t>
      </w:r>
      <w:r w:rsidR="002A6E98" w:rsidRPr="007D676B">
        <w:rPr>
          <w:kern w:val="22"/>
          <w:sz w:val="22"/>
          <w:szCs w:val="22"/>
          <w:lang w:eastAsia="hi-IN" w:bidi="hi-IN"/>
        </w:rPr>
        <w:t>R</w:t>
      </w:r>
      <w:r w:rsidRPr="007D676B">
        <w:rPr>
          <w:kern w:val="22"/>
          <w:sz w:val="22"/>
          <w:szCs w:val="22"/>
          <w:lang w:eastAsia="hi-IN" w:bidi="hi-IN"/>
        </w:rPr>
        <w:t xml:space="preserve">ektor, </w:t>
      </w:r>
      <w:r w:rsidR="002A6E98" w:rsidRPr="007D676B">
        <w:rPr>
          <w:kern w:val="22"/>
          <w:sz w:val="22"/>
          <w:szCs w:val="22"/>
          <w:lang w:eastAsia="hi-IN" w:bidi="hi-IN"/>
        </w:rPr>
        <w:t>K</w:t>
      </w:r>
      <w:r w:rsidRPr="007D676B">
        <w:rPr>
          <w:kern w:val="22"/>
          <w:sz w:val="22"/>
          <w:szCs w:val="22"/>
          <w:lang w:eastAsia="hi-IN" w:bidi="hi-IN"/>
        </w:rPr>
        <w:t xml:space="preserve">omisja </w:t>
      </w:r>
      <w:r w:rsidR="002A6E98" w:rsidRPr="007D676B">
        <w:rPr>
          <w:kern w:val="22"/>
          <w:sz w:val="22"/>
          <w:szCs w:val="22"/>
          <w:lang w:eastAsia="hi-IN" w:bidi="hi-IN"/>
        </w:rPr>
        <w:t>S</w:t>
      </w:r>
      <w:r w:rsidRPr="007D676B">
        <w:rPr>
          <w:kern w:val="22"/>
          <w:sz w:val="22"/>
          <w:szCs w:val="22"/>
          <w:lang w:eastAsia="hi-IN" w:bidi="hi-IN"/>
        </w:rPr>
        <w:t xml:space="preserve">typendialna albo </w:t>
      </w:r>
      <w:r w:rsidR="002A6E98" w:rsidRPr="007D676B">
        <w:rPr>
          <w:kern w:val="22"/>
          <w:sz w:val="22"/>
          <w:szCs w:val="22"/>
          <w:lang w:eastAsia="hi-IN" w:bidi="hi-IN"/>
        </w:rPr>
        <w:t>O</w:t>
      </w:r>
      <w:r w:rsidRPr="007D676B">
        <w:rPr>
          <w:kern w:val="22"/>
          <w:sz w:val="22"/>
          <w:szCs w:val="22"/>
          <w:lang w:eastAsia="hi-IN" w:bidi="hi-IN"/>
        </w:rPr>
        <w:t xml:space="preserve">dwoławcza </w:t>
      </w:r>
      <w:r w:rsidR="002A6E98" w:rsidRPr="007D676B">
        <w:rPr>
          <w:kern w:val="22"/>
          <w:sz w:val="22"/>
          <w:szCs w:val="22"/>
          <w:lang w:eastAsia="hi-IN" w:bidi="hi-IN"/>
        </w:rPr>
        <w:t>K</w:t>
      </w:r>
      <w:r w:rsidRPr="007D676B">
        <w:rPr>
          <w:kern w:val="22"/>
          <w:sz w:val="22"/>
          <w:szCs w:val="22"/>
          <w:lang w:eastAsia="hi-IN" w:bidi="hi-IN"/>
        </w:rPr>
        <w:t xml:space="preserve">omisja </w:t>
      </w:r>
      <w:r w:rsidR="002A6E98" w:rsidRPr="007D676B">
        <w:rPr>
          <w:kern w:val="22"/>
          <w:sz w:val="22"/>
          <w:szCs w:val="22"/>
          <w:lang w:eastAsia="hi-IN" w:bidi="hi-IN"/>
        </w:rPr>
        <w:t>S</w:t>
      </w:r>
      <w:r w:rsidRPr="007D676B">
        <w:rPr>
          <w:kern w:val="22"/>
          <w:sz w:val="22"/>
          <w:szCs w:val="22"/>
          <w:lang w:eastAsia="hi-IN" w:bidi="hi-IN"/>
        </w:rPr>
        <w:t>typendialna może przyznać temu studentowi stypendium socjalne, jeżeli udokumentował źródła utrzymania rodziny</w:t>
      </w:r>
      <w:r w:rsidR="00DC4391" w:rsidRPr="007D676B">
        <w:rPr>
          <w:kern w:val="22"/>
          <w:sz w:val="22"/>
          <w:szCs w:val="22"/>
          <w:lang w:eastAsia="hi-IN" w:bidi="hi-IN"/>
        </w:rPr>
        <w:t>.</w:t>
      </w:r>
      <w:bookmarkEnd w:id="4"/>
      <w:r w:rsidR="00DC4391" w:rsidRPr="007D676B">
        <w:rPr>
          <w:kern w:val="22"/>
          <w:sz w:val="22"/>
          <w:szCs w:val="22"/>
          <w:lang w:eastAsia="hi-IN" w:bidi="hi-IN"/>
        </w:rPr>
        <w:t>”</w:t>
      </w:r>
      <w:r w:rsidR="0012585E">
        <w:rPr>
          <w:kern w:val="22"/>
          <w:sz w:val="22"/>
          <w:szCs w:val="22"/>
          <w:lang w:eastAsia="hi-IN" w:bidi="hi-IN"/>
        </w:rPr>
        <w:t>,</w:t>
      </w:r>
    </w:p>
    <w:p w14:paraId="741DFB65" w14:textId="667ABB6B" w:rsidR="001E3371" w:rsidRPr="007D676B" w:rsidRDefault="00A91695" w:rsidP="001E3371">
      <w:pPr>
        <w:suppressAutoHyphens/>
        <w:spacing w:before="120"/>
        <w:ind w:left="850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c)</w:t>
      </w:r>
      <w:r w:rsidR="001E3371" w:rsidRPr="007D676B">
        <w:rPr>
          <w:kern w:val="22"/>
          <w:sz w:val="22"/>
          <w:szCs w:val="22"/>
          <w:lang w:eastAsia="hi-IN" w:bidi="hi-IN"/>
        </w:rPr>
        <w:tab/>
        <w:t>ust. 10 pkt 6 otrzymuje brzmienie</w:t>
      </w:r>
      <w:r w:rsidR="00905D04" w:rsidRPr="007D676B">
        <w:rPr>
          <w:kern w:val="22"/>
          <w:sz w:val="22"/>
          <w:szCs w:val="22"/>
          <w:lang w:eastAsia="hi-IN" w:bidi="hi-IN"/>
        </w:rPr>
        <w:t>:</w:t>
      </w:r>
    </w:p>
    <w:p w14:paraId="32A8E2D2" w14:textId="2BAFBC12" w:rsidR="001E3371" w:rsidRPr="007D676B" w:rsidRDefault="00905D04" w:rsidP="001802B5">
      <w:pPr>
        <w:suppressAutoHyphens/>
        <w:spacing w:before="120"/>
        <w:ind w:left="1276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„6)</w:t>
      </w:r>
      <w:r w:rsidRPr="007D676B">
        <w:rPr>
          <w:kern w:val="22"/>
          <w:sz w:val="22"/>
          <w:szCs w:val="22"/>
          <w:lang w:eastAsia="hi-IN" w:bidi="hi-IN"/>
        </w:rPr>
        <w:tab/>
      </w:r>
      <w:bookmarkStart w:id="5" w:name="_Hlk136519797"/>
      <w:r w:rsidRPr="007D676B">
        <w:rPr>
          <w:kern w:val="22"/>
          <w:sz w:val="22"/>
          <w:szCs w:val="22"/>
          <w:lang w:eastAsia="hi-IN" w:bidi="hi-IN"/>
        </w:rPr>
        <w:t>umowa, o której mowa w ust. 10 pkt 1 lit. a, zgodnie z przepisami ustawy o ubezpieczeniu społecznym rolników jest to umowa dzierżawy zawarta w formie pisemnej</w:t>
      </w:r>
      <w:r w:rsidR="00DC4391" w:rsidRPr="007D676B">
        <w:rPr>
          <w:kern w:val="22"/>
          <w:sz w:val="22"/>
          <w:szCs w:val="22"/>
          <w:lang w:eastAsia="hi-IN" w:bidi="hi-IN"/>
        </w:rPr>
        <w:t xml:space="preserve"> –</w:t>
      </w:r>
      <w:r w:rsidRPr="007D676B">
        <w:rPr>
          <w:kern w:val="22"/>
          <w:sz w:val="22"/>
          <w:szCs w:val="22"/>
          <w:lang w:eastAsia="hi-IN" w:bidi="hi-IN"/>
        </w:rPr>
        <w:t xml:space="preserve"> w przypadku renty stałej </w:t>
      </w:r>
      <w:r w:rsidR="00DC4391" w:rsidRPr="007D676B">
        <w:rPr>
          <w:kern w:val="22"/>
          <w:sz w:val="22"/>
          <w:szCs w:val="22"/>
          <w:lang w:eastAsia="hi-IN" w:bidi="hi-IN"/>
        </w:rPr>
        <w:t>–</w:t>
      </w:r>
      <w:r w:rsidRPr="007D676B">
        <w:rPr>
          <w:kern w:val="22"/>
          <w:sz w:val="22"/>
          <w:szCs w:val="22"/>
          <w:lang w:eastAsia="hi-IN" w:bidi="hi-IN"/>
        </w:rPr>
        <w:t xml:space="preserve"> co najmniej na 10 lat, a w przypadku renty okresowej – na okres wskazany w</w:t>
      </w:r>
      <w:r w:rsidR="005836DE">
        <w:rPr>
          <w:kern w:val="22"/>
          <w:sz w:val="22"/>
          <w:szCs w:val="22"/>
          <w:lang w:eastAsia="hi-IN" w:bidi="hi-IN"/>
        </w:rPr>
        <w:t xml:space="preserve"> </w:t>
      </w:r>
      <w:r w:rsidRPr="007D676B">
        <w:rPr>
          <w:kern w:val="22"/>
          <w:sz w:val="22"/>
          <w:szCs w:val="22"/>
          <w:lang w:eastAsia="hi-IN" w:bidi="hi-IN"/>
        </w:rPr>
        <w:t>decyzji Prezesa Kasy o przyznaniu tej rent, której zawarcie potwierdził wójt, właściwy ze względu na miejsce położenia przedmiotu dzierżawy, osobie niebędącej:</w:t>
      </w:r>
      <w:bookmarkEnd w:id="5"/>
    </w:p>
    <w:p w14:paraId="69F7BFEA" w14:textId="77777777" w:rsidR="00905D04" w:rsidRPr="007D676B" w:rsidRDefault="00905D04" w:rsidP="00905D04">
      <w:pPr>
        <w:suppressAutoHyphens/>
        <w:spacing w:before="120"/>
        <w:ind w:left="1701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a)</w:t>
      </w:r>
      <w:r w:rsidRPr="007D676B">
        <w:rPr>
          <w:kern w:val="22"/>
          <w:sz w:val="22"/>
          <w:szCs w:val="22"/>
          <w:lang w:eastAsia="hi-IN" w:bidi="hi-IN"/>
        </w:rPr>
        <w:tab/>
      </w:r>
      <w:bookmarkStart w:id="6" w:name="_Hlk136519822"/>
      <w:r w:rsidRPr="007D676B">
        <w:rPr>
          <w:kern w:val="22"/>
          <w:sz w:val="22"/>
          <w:szCs w:val="22"/>
          <w:lang w:eastAsia="hi-IN" w:bidi="hi-IN"/>
        </w:rPr>
        <w:t>małżonkiem wydzierżawiającego (rencisty),</w:t>
      </w:r>
      <w:bookmarkEnd w:id="6"/>
    </w:p>
    <w:p w14:paraId="608A53C4" w14:textId="77777777" w:rsidR="00905D04" w:rsidRPr="007D676B" w:rsidRDefault="00905D04" w:rsidP="00905D04">
      <w:pPr>
        <w:suppressAutoHyphens/>
        <w:spacing w:before="120"/>
        <w:ind w:left="1701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b)</w:t>
      </w:r>
      <w:r w:rsidRPr="007D676B">
        <w:rPr>
          <w:kern w:val="22"/>
          <w:sz w:val="22"/>
          <w:szCs w:val="22"/>
          <w:lang w:eastAsia="hi-IN" w:bidi="hi-IN"/>
        </w:rPr>
        <w:tab/>
      </w:r>
      <w:bookmarkStart w:id="7" w:name="_Hlk136519837"/>
      <w:r w:rsidRPr="007D676B">
        <w:rPr>
          <w:kern w:val="22"/>
          <w:sz w:val="22"/>
          <w:szCs w:val="22"/>
          <w:lang w:eastAsia="hi-IN" w:bidi="hi-IN"/>
        </w:rPr>
        <w:t>osobą pozostającą z wydzierżawiającym (rencistą) we wspólnym gospodarstwie domowym,</w:t>
      </w:r>
      <w:bookmarkEnd w:id="7"/>
    </w:p>
    <w:p w14:paraId="20F3695D" w14:textId="578677D2" w:rsidR="001E3371" w:rsidRPr="007D676B" w:rsidRDefault="00F163B7" w:rsidP="00905D04">
      <w:pPr>
        <w:suppressAutoHyphens/>
        <w:spacing w:before="120"/>
        <w:ind w:left="1701" w:hanging="425"/>
        <w:jc w:val="both"/>
        <w:rPr>
          <w:kern w:val="22"/>
          <w:sz w:val="22"/>
          <w:szCs w:val="22"/>
          <w:lang w:eastAsia="hi-IN" w:bidi="hi-IN"/>
        </w:rPr>
      </w:pPr>
      <w:r>
        <w:rPr>
          <w:kern w:val="22"/>
          <w:sz w:val="22"/>
          <w:szCs w:val="22"/>
          <w:lang w:eastAsia="hi-IN" w:bidi="hi-IN"/>
        </w:rPr>
        <w:t>c</w:t>
      </w:r>
      <w:r w:rsidR="00905D04" w:rsidRPr="007D676B">
        <w:rPr>
          <w:kern w:val="22"/>
          <w:sz w:val="22"/>
          <w:szCs w:val="22"/>
          <w:lang w:eastAsia="hi-IN" w:bidi="hi-IN"/>
        </w:rPr>
        <w:t>)</w:t>
      </w:r>
      <w:r w:rsidR="00905D04" w:rsidRPr="007D676B">
        <w:rPr>
          <w:kern w:val="22"/>
          <w:sz w:val="22"/>
          <w:szCs w:val="22"/>
          <w:lang w:eastAsia="hi-IN" w:bidi="hi-IN"/>
        </w:rPr>
        <w:tab/>
      </w:r>
      <w:bookmarkStart w:id="8" w:name="_Hlk136519877"/>
      <w:r w:rsidR="00905D04" w:rsidRPr="007D676B">
        <w:rPr>
          <w:kern w:val="22"/>
          <w:sz w:val="22"/>
          <w:szCs w:val="22"/>
          <w:lang w:eastAsia="hi-IN" w:bidi="hi-IN"/>
        </w:rPr>
        <w:t>małżonkiem osoby, o której mowa w lit. b</w:t>
      </w:r>
      <w:r w:rsidR="00500644" w:rsidRPr="007D676B">
        <w:rPr>
          <w:kern w:val="22"/>
          <w:sz w:val="22"/>
          <w:szCs w:val="22"/>
          <w:lang w:eastAsia="hi-IN" w:bidi="hi-IN"/>
        </w:rPr>
        <w:t>;</w:t>
      </w:r>
      <w:bookmarkEnd w:id="8"/>
      <w:r w:rsidR="00DC4391" w:rsidRPr="007D676B">
        <w:rPr>
          <w:kern w:val="22"/>
          <w:sz w:val="22"/>
          <w:szCs w:val="22"/>
          <w:lang w:eastAsia="hi-IN" w:bidi="hi-IN"/>
        </w:rPr>
        <w:t>”;</w:t>
      </w:r>
    </w:p>
    <w:p w14:paraId="52DAA109" w14:textId="01194864" w:rsidR="001E3371" w:rsidRPr="007D676B" w:rsidRDefault="00500644" w:rsidP="00500644">
      <w:pPr>
        <w:suppressAutoHyphens/>
        <w:spacing w:before="120"/>
        <w:ind w:left="425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4)</w:t>
      </w:r>
      <w:r w:rsidRPr="007D676B">
        <w:rPr>
          <w:kern w:val="22"/>
          <w:sz w:val="22"/>
          <w:szCs w:val="22"/>
          <w:lang w:eastAsia="hi-IN" w:bidi="hi-IN"/>
        </w:rPr>
        <w:tab/>
        <w:t xml:space="preserve">w Załączniku nr 1 do Regulaminu świadczeń dla studentów Politechniki Łódzkiej </w:t>
      </w:r>
      <w:r w:rsidR="000B0F27">
        <w:rPr>
          <w:kern w:val="22"/>
          <w:sz w:val="22"/>
          <w:szCs w:val="22"/>
          <w:lang w:eastAsia="hi-IN" w:bidi="hi-IN"/>
        </w:rPr>
        <w:t xml:space="preserve">w </w:t>
      </w:r>
      <w:r w:rsidRPr="007D676B">
        <w:rPr>
          <w:kern w:val="22"/>
          <w:sz w:val="22"/>
          <w:szCs w:val="22"/>
          <w:lang w:eastAsia="hi-IN" w:bidi="hi-IN"/>
        </w:rPr>
        <w:t xml:space="preserve">ust. 2 </w:t>
      </w:r>
      <w:r w:rsidR="000B0F27">
        <w:rPr>
          <w:kern w:val="22"/>
          <w:sz w:val="22"/>
          <w:szCs w:val="22"/>
          <w:lang w:eastAsia="hi-IN" w:bidi="hi-IN"/>
        </w:rPr>
        <w:t xml:space="preserve">w </w:t>
      </w:r>
      <w:r w:rsidRPr="007D676B">
        <w:rPr>
          <w:kern w:val="22"/>
          <w:sz w:val="22"/>
          <w:szCs w:val="22"/>
          <w:lang w:eastAsia="hi-IN" w:bidi="hi-IN"/>
        </w:rPr>
        <w:t xml:space="preserve">pkt 2 </w:t>
      </w:r>
      <w:r w:rsidR="000B0F27">
        <w:rPr>
          <w:kern w:val="22"/>
          <w:sz w:val="22"/>
          <w:szCs w:val="22"/>
          <w:lang w:eastAsia="hi-IN" w:bidi="hi-IN"/>
        </w:rPr>
        <w:t xml:space="preserve">w </w:t>
      </w:r>
      <w:r w:rsidRPr="007D676B">
        <w:rPr>
          <w:kern w:val="22"/>
          <w:sz w:val="22"/>
          <w:szCs w:val="22"/>
          <w:lang w:eastAsia="hi-IN" w:bidi="hi-IN"/>
        </w:rPr>
        <w:t>lit. d tiret ósme otrzymuje brzmienie:</w:t>
      </w:r>
    </w:p>
    <w:p w14:paraId="234AB193" w14:textId="59A95500" w:rsidR="001E3371" w:rsidRPr="007D676B" w:rsidRDefault="00EC5D56" w:rsidP="00EC5D56">
      <w:pPr>
        <w:suppressAutoHyphens/>
        <w:spacing w:before="120"/>
        <w:ind w:left="850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„-</w:t>
      </w:r>
      <w:r w:rsidRPr="007D676B">
        <w:rPr>
          <w:kern w:val="22"/>
          <w:sz w:val="22"/>
          <w:szCs w:val="22"/>
          <w:lang w:eastAsia="hi-IN" w:bidi="hi-IN"/>
        </w:rPr>
        <w:tab/>
        <w:t xml:space="preserve">osiągnięcia związane z promocją i reprezentowaniem </w:t>
      </w:r>
      <w:r w:rsidR="00E85CE8" w:rsidRPr="007D676B">
        <w:rPr>
          <w:kern w:val="22"/>
          <w:sz w:val="22"/>
          <w:szCs w:val="22"/>
          <w:lang w:eastAsia="hi-IN" w:bidi="hi-IN"/>
        </w:rPr>
        <w:t>U</w:t>
      </w:r>
      <w:r w:rsidRPr="007D676B">
        <w:rPr>
          <w:kern w:val="22"/>
          <w:sz w:val="22"/>
          <w:szCs w:val="22"/>
          <w:lang w:eastAsia="hi-IN" w:bidi="hi-IN"/>
        </w:rPr>
        <w:t>czelni tj.:</w:t>
      </w:r>
    </w:p>
    <w:p w14:paraId="0AB991E2" w14:textId="0A983236" w:rsidR="001E3371" w:rsidRPr="007D676B" w:rsidRDefault="00A51E56" w:rsidP="00A51E56">
      <w:pPr>
        <w:suppressAutoHyphens/>
        <w:spacing w:before="120"/>
        <w:ind w:left="1276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--</w:t>
      </w:r>
      <w:r w:rsidRPr="007D676B">
        <w:rPr>
          <w:kern w:val="22"/>
          <w:sz w:val="22"/>
          <w:szCs w:val="22"/>
          <w:lang w:eastAsia="hi-IN" w:bidi="hi-IN"/>
        </w:rPr>
        <w:tab/>
        <w:t>wykonanie utworów konkursowych, za które zespół zdobył jedno z trzech pierwszych miejsc w</w:t>
      </w:r>
      <w:r w:rsidR="005836DE">
        <w:rPr>
          <w:kern w:val="22"/>
          <w:sz w:val="22"/>
          <w:szCs w:val="22"/>
          <w:lang w:eastAsia="hi-IN" w:bidi="hi-IN"/>
        </w:rPr>
        <w:t> </w:t>
      </w:r>
      <w:r w:rsidRPr="007D676B">
        <w:rPr>
          <w:kern w:val="22"/>
          <w:sz w:val="22"/>
          <w:szCs w:val="22"/>
          <w:lang w:eastAsia="hi-IN" w:bidi="hi-IN"/>
        </w:rPr>
        <w:t xml:space="preserve">konkursie krajowym bądź zagranicznym. Wymagane dokumenty: </w:t>
      </w:r>
      <w:r w:rsidRPr="000B0F27">
        <w:rPr>
          <w:i/>
          <w:kern w:val="22"/>
          <w:sz w:val="22"/>
          <w:szCs w:val="22"/>
          <w:lang w:eastAsia="hi-IN" w:bidi="hi-IN"/>
        </w:rPr>
        <w:t xml:space="preserve">zaświadczenie od Prezesa Akademickiego Chóru </w:t>
      </w:r>
      <w:bookmarkStart w:id="9" w:name="_Hlk136006244"/>
      <w:r w:rsidRPr="000B0F27">
        <w:rPr>
          <w:i/>
          <w:kern w:val="22"/>
          <w:sz w:val="22"/>
          <w:szCs w:val="22"/>
          <w:lang w:eastAsia="hi-IN" w:bidi="hi-IN"/>
        </w:rPr>
        <w:t xml:space="preserve">PŁ </w:t>
      </w:r>
      <w:bookmarkEnd w:id="9"/>
      <w:r w:rsidRPr="000B0F27">
        <w:rPr>
          <w:i/>
          <w:kern w:val="22"/>
          <w:sz w:val="22"/>
          <w:szCs w:val="22"/>
          <w:lang w:eastAsia="hi-IN" w:bidi="hi-IN"/>
        </w:rPr>
        <w:t xml:space="preserve">w porozumieniu z Dyrygentem lub Prezesa Akademickiej Orkiestry </w:t>
      </w:r>
      <w:bookmarkStart w:id="10" w:name="_Hlk136006253"/>
      <w:r w:rsidRPr="000B0F27">
        <w:rPr>
          <w:i/>
          <w:kern w:val="22"/>
          <w:sz w:val="22"/>
          <w:szCs w:val="22"/>
          <w:lang w:eastAsia="hi-IN" w:bidi="hi-IN"/>
        </w:rPr>
        <w:t xml:space="preserve">PŁ </w:t>
      </w:r>
      <w:bookmarkEnd w:id="10"/>
      <w:r w:rsidRPr="000B0F27">
        <w:rPr>
          <w:i/>
          <w:kern w:val="22"/>
          <w:sz w:val="22"/>
          <w:szCs w:val="22"/>
          <w:lang w:eastAsia="hi-IN" w:bidi="hi-IN"/>
        </w:rPr>
        <w:t>w porozumieniu z Dyrygentem</w:t>
      </w:r>
      <w:r w:rsidRPr="007D676B">
        <w:rPr>
          <w:kern w:val="22"/>
          <w:sz w:val="22"/>
          <w:szCs w:val="22"/>
          <w:lang w:eastAsia="hi-IN" w:bidi="hi-IN"/>
        </w:rPr>
        <w:t>,</w:t>
      </w:r>
    </w:p>
    <w:p w14:paraId="0116D123" w14:textId="29044373" w:rsidR="001E3371" w:rsidRPr="007D676B" w:rsidRDefault="00273A85" w:rsidP="001802B5">
      <w:pPr>
        <w:suppressAutoHyphens/>
        <w:spacing w:before="120"/>
        <w:ind w:left="1276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--</w:t>
      </w:r>
      <w:r w:rsidRPr="007D676B">
        <w:rPr>
          <w:kern w:val="22"/>
          <w:sz w:val="22"/>
          <w:szCs w:val="22"/>
          <w:lang w:eastAsia="hi-IN" w:bidi="hi-IN"/>
        </w:rPr>
        <w:tab/>
        <w:t xml:space="preserve">reprezentowanie </w:t>
      </w:r>
      <w:bookmarkStart w:id="11" w:name="_Hlk136006267"/>
      <w:r w:rsidR="00E85CE8" w:rsidRPr="007D676B">
        <w:rPr>
          <w:kern w:val="22"/>
          <w:sz w:val="22"/>
          <w:szCs w:val="22"/>
          <w:lang w:eastAsia="hi-IN" w:bidi="hi-IN"/>
        </w:rPr>
        <w:t>U</w:t>
      </w:r>
      <w:bookmarkEnd w:id="11"/>
      <w:r w:rsidRPr="007D676B">
        <w:rPr>
          <w:kern w:val="22"/>
          <w:sz w:val="22"/>
          <w:szCs w:val="22"/>
          <w:lang w:eastAsia="hi-IN" w:bidi="hi-IN"/>
        </w:rPr>
        <w:t>czelni w ramach współpracy z Działem Promocji lub z władzami Uczelni/wydziału/C</w:t>
      </w:r>
      <w:r w:rsidR="00E85CE8" w:rsidRPr="007D676B">
        <w:rPr>
          <w:kern w:val="22"/>
          <w:sz w:val="22"/>
          <w:szCs w:val="22"/>
          <w:lang w:eastAsia="hi-IN" w:bidi="hi-IN"/>
        </w:rPr>
        <w:t xml:space="preserve">entrum </w:t>
      </w:r>
      <w:r w:rsidRPr="007D676B">
        <w:rPr>
          <w:kern w:val="22"/>
          <w:sz w:val="22"/>
          <w:szCs w:val="22"/>
          <w:lang w:eastAsia="hi-IN" w:bidi="hi-IN"/>
        </w:rPr>
        <w:t>W</w:t>
      </w:r>
      <w:r w:rsidR="00E85CE8" w:rsidRPr="007D676B">
        <w:rPr>
          <w:kern w:val="22"/>
          <w:sz w:val="22"/>
          <w:szCs w:val="22"/>
          <w:lang w:eastAsia="hi-IN" w:bidi="hi-IN"/>
        </w:rPr>
        <w:t xml:space="preserve">spółpracy </w:t>
      </w:r>
      <w:r w:rsidRPr="007D676B">
        <w:rPr>
          <w:kern w:val="22"/>
          <w:sz w:val="22"/>
          <w:szCs w:val="22"/>
          <w:lang w:eastAsia="hi-IN" w:bidi="hi-IN"/>
        </w:rPr>
        <w:t>M</w:t>
      </w:r>
      <w:r w:rsidR="00E85CE8" w:rsidRPr="007D676B">
        <w:rPr>
          <w:kern w:val="22"/>
          <w:sz w:val="22"/>
          <w:szCs w:val="22"/>
          <w:lang w:eastAsia="hi-IN" w:bidi="hi-IN"/>
        </w:rPr>
        <w:t xml:space="preserve">iędzynarodowej </w:t>
      </w:r>
      <w:bookmarkStart w:id="12" w:name="_Hlk136006287"/>
      <w:r w:rsidR="00E85CE8" w:rsidRPr="007D676B">
        <w:rPr>
          <w:kern w:val="22"/>
          <w:sz w:val="22"/>
          <w:szCs w:val="22"/>
          <w:lang w:eastAsia="hi-IN" w:bidi="hi-IN"/>
        </w:rPr>
        <w:t>Politechniki Łódzkiej</w:t>
      </w:r>
      <w:bookmarkEnd w:id="12"/>
      <w:r w:rsidRPr="007D676B">
        <w:rPr>
          <w:kern w:val="22"/>
          <w:sz w:val="22"/>
          <w:szCs w:val="22"/>
          <w:lang w:eastAsia="hi-IN" w:bidi="hi-IN"/>
        </w:rPr>
        <w:t>, w</w:t>
      </w:r>
      <w:r w:rsidR="005836DE">
        <w:rPr>
          <w:kern w:val="22"/>
          <w:sz w:val="22"/>
          <w:szCs w:val="22"/>
          <w:lang w:eastAsia="hi-IN" w:bidi="hi-IN"/>
        </w:rPr>
        <w:t xml:space="preserve"> </w:t>
      </w:r>
      <w:r w:rsidRPr="007D676B">
        <w:rPr>
          <w:kern w:val="22"/>
          <w:sz w:val="22"/>
          <w:szCs w:val="22"/>
          <w:lang w:eastAsia="hi-IN" w:bidi="hi-IN"/>
        </w:rPr>
        <w:t>szczególności: udział w poczcie sztandarowym. – min. trzykrotny w trakcie roku akademickiego; udział w</w:t>
      </w:r>
      <w:r w:rsidR="005836DE">
        <w:rPr>
          <w:kern w:val="22"/>
          <w:sz w:val="22"/>
          <w:szCs w:val="22"/>
          <w:lang w:eastAsia="hi-IN" w:bidi="hi-IN"/>
        </w:rPr>
        <w:t> </w:t>
      </w:r>
      <w:r w:rsidRPr="007D676B">
        <w:rPr>
          <w:kern w:val="22"/>
          <w:sz w:val="22"/>
          <w:szCs w:val="22"/>
          <w:lang w:eastAsia="hi-IN" w:bidi="hi-IN"/>
        </w:rPr>
        <w:t xml:space="preserve">wydarzeniach promujących </w:t>
      </w:r>
      <w:r w:rsidR="00E85CE8" w:rsidRPr="007D676B">
        <w:rPr>
          <w:kern w:val="22"/>
          <w:sz w:val="22"/>
          <w:szCs w:val="22"/>
          <w:lang w:eastAsia="hi-IN" w:bidi="hi-IN"/>
        </w:rPr>
        <w:t>U</w:t>
      </w:r>
      <w:r w:rsidRPr="007D676B">
        <w:rPr>
          <w:kern w:val="22"/>
          <w:sz w:val="22"/>
          <w:szCs w:val="22"/>
          <w:lang w:eastAsia="hi-IN" w:bidi="hi-IN"/>
        </w:rPr>
        <w:t xml:space="preserve">czelnię jako reprezentant Politechniki Łódzkiej, promowanie studiów w Politechnice Łódzkiej. Wymagane dokumenty: zaświadczenie z Działu Promocji lub odpowiednich władz </w:t>
      </w:r>
      <w:r w:rsidR="00E85CE8" w:rsidRPr="007D676B">
        <w:rPr>
          <w:kern w:val="22"/>
          <w:sz w:val="22"/>
          <w:szCs w:val="22"/>
          <w:lang w:eastAsia="hi-IN" w:bidi="hi-IN"/>
        </w:rPr>
        <w:t>U</w:t>
      </w:r>
      <w:r w:rsidRPr="007D676B">
        <w:rPr>
          <w:kern w:val="22"/>
          <w:sz w:val="22"/>
          <w:szCs w:val="22"/>
          <w:lang w:eastAsia="hi-IN" w:bidi="hi-IN"/>
        </w:rPr>
        <w:t>czelni/wydziału/</w:t>
      </w:r>
      <w:r w:rsidR="00E85CE8" w:rsidRPr="007D676B">
        <w:rPr>
          <w:kern w:val="22"/>
          <w:sz w:val="22"/>
          <w:szCs w:val="22"/>
          <w:lang w:eastAsia="hi-IN" w:bidi="hi-IN"/>
        </w:rPr>
        <w:t xml:space="preserve"> Centrum Współpracy Międzynarodowej </w:t>
      </w:r>
      <w:bookmarkStart w:id="13" w:name="_Hlk136006307"/>
      <w:r w:rsidR="00E85CE8" w:rsidRPr="007D676B">
        <w:rPr>
          <w:kern w:val="22"/>
          <w:sz w:val="22"/>
          <w:szCs w:val="22"/>
          <w:lang w:eastAsia="hi-IN" w:bidi="hi-IN"/>
        </w:rPr>
        <w:t>Politechniki Łódzkiej</w:t>
      </w:r>
      <w:bookmarkEnd w:id="13"/>
      <w:r w:rsidR="00DC4391" w:rsidRPr="007D676B">
        <w:rPr>
          <w:kern w:val="22"/>
          <w:sz w:val="22"/>
          <w:szCs w:val="22"/>
          <w:lang w:eastAsia="hi-IN" w:bidi="hi-IN"/>
        </w:rPr>
        <w:t>;”;</w:t>
      </w:r>
    </w:p>
    <w:p w14:paraId="3D714454" w14:textId="71EBFA22" w:rsidR="001E3371" w:rsidRPr="007D676B" w:rsidRDefault="00903084" w:rsidP="00903084">
      <w:pPr>
        <w:suppressAutoHyphens/>
        <w:spacing w:before="120"/>
        <w:ind w:left="425" w:hanging="425"/>
        <w:jc w:val="both"/>
        <w:rPr>
          <w:kern w:val="22"/>
          <w:sz w:val="22"/>
          <w:szCs w:val="22"/>
          <w:lang w:eastAsia="hi-IN" w:bidi="hi-IN"/>
        </w:rPr>
      </w:pPr>
      <w:r w:rsidRPr="007D676B">
        <w:rPr>
          <w:kern w:val="22"/>
          <w:sz w:val="22"/>
          <w:szCs w:val="22"/>
          <w:lang w:eastAsia="hi-IN" w:bidi="hi-IN"/>
        </w:rPr>
        <w:t>5)</w:t>
      </w:r>
      <w:r w:rsidRPr="007D676B">
        <w:rPr>
          <w:kern w:val="22"/>
          <w:sz w:val="22"/>
          <w:szCs w:val="22"/>
          <w:lang w:eastAsia="hi-IN" w:bidi="hi-IN"/>
        </w:rPr>
        <w:tab/>
        <w:t>Załącznik nr 3 do Regulaminu świadczeń dla studentów Politechniki Łódzkiej otrzymuje brzmienie określone w Załączniku do niniejszego Zarządzenia.</w:t>
      </w:r>
    </w:p>
    <w:p w14:paraId="7161500D" w14:textId="77BBFBB8" w:rsidR="00313DDB" w:rsidRPr="007D676B" w:rsidRDefault="00313DDB" w:rsidP="00313DDB">
      <w:pPr>
        <w:spacing w:before="120"/>
        <w:jc w:val="center"/>
        <w:rPr>
          <w:bCs/>
          <w:sz w:val="22"/>
          <w:szCs w:val="22"/>
        </w:rPr>
      </w:pPr>
      <w:r w:rsidRPr="007D676B">
        <w:rPr>
          <w:bCs/>
          <w:sz w:val="22"/>
          <w:szCs w:val="22"/>
        </w:rPr>
        <w:t>§ 2</w:t>
      </w:r>
    </w:p>
    <w:p w14:paraId="01B4AF9E" w14:textId="3C0221BF" w:rsidR="00313DDB" w:rsidRPr="007D676B" w:rsidRDefault="00313DDB" w:rsidP="00313DDB">
      <w:pPr>
        <w:spacing w:before="120"/>
        <w:rPr>
          <w:bCs/>
          <w:sz w:val="22"/>
          <w:szCs w:val="22"/>
        </w:rPr>
      </w:pPr>
      <w:r w:rsidRPr="007D676B">
        <w:rPr>
          <w:bCs/>
          <w:sz w:val="22"/>
          <w:szCs w:val="22"/>
        </w:rPr>
        <w:t>Pozostałe postanowienia Zarządzenia nie ulegają zmianie.</w:t>
      </w:r>
    </w:p>
    <w:p w14:paraId="7346CCE7" w14:textId="77777777" w:rsidR="00086363" w:rsidRPr="007D676B" w:rsidRDefault="00086363" w:rsidP="00086363">
      <w:pPr>
        <w:pStyle w:val="Akapitzlist"/>
        <w:spacing w:before="120" w:after="0" w:line="240" w:lineRule="auto"/>
        <w:ind w:left="0"/>
        <w:jc w:val="center"/>
        <w:rPr>
          <w:rFonts w:ascii="Times New Roman" w:hAnsi="Times New Roman"/>
          <w:bCs/>
          <w:kern w:val="1"/>
          <w:lang w:eastAsia="hi-IN" w:bidi="hi-IN"/>
        </w:rPr>
      </w:pPr>
      <w:r w:rsidRPr="007D676B">
        <w:rPr>
          <w:rFonts w:ascii="Times New Roman" w:hAnsi="Times New Roman"/>
          <w:bCs/>
          <w:kern w:val="1"/>
          <w:lang w:eastAsia="hi-IN" w:bidi="hi-IN"/>
        </w:rPr>
        <w:t>§ </w:t>
      </w:r>
      <w:r w:rsidR="00BD3E40" w:rsidRPr="007D676B">
        <w:rPr>
          <w:rFonts w:ascii="Times New Roman" w:hAnsi="Times New Roman"/>
          <w:bCs/>
          <w:kern w:val="1"/>
          <w:lang w:eastAsia="hi-IN" w:bidi="hi-IN"/>
        </w:rPr>
        <w:t>3</w:t>
      </w:r>
    </w:p>
    <w:p w14:paraId="52C7A5D2" w14:textId="41FAE837" w:rsidR="00522389" w:rsidRDefault="000D37F1" w:rsidP="000B0F27">
      <w:pPr>
        <w:spacing w:before="120"/>
        <w:jc w:val="both"/>
      </w:pPr>
      <w:r w:rsidRPr="007D676B">
        <w:rPr>
          <w:rFonts w:eastAsia="Calibri"/>
          <w:kern w:val="1"/>
          <w:sz w:val="22"/>
          <w:szCs w:val="22"/>
          <w:lang w:eastAsia="hi-IN" w:bidi="hi-IN"/>
        </w:rPr>
        <w:t xml:space="preserve">Zarządzenie wchodzi w życie z dniem </w:t>
      </w:r>
      <w:r w:rsidR="00417452">
        <w:rPr>
          <w:rFonts w:eastAsia="Calibri"/>
          <w:kern w:val="1"/>
          <w:sz w:val="22"/>
          <w:szCs w:val="22"/>
          <w:lang w:eastAsia="hi-IN" w:bidi="hi-IN"/>
        </w:rPr>
        <w:t>5</w:t>
      </w:r>
      <w:r w:rsidRPr="007D676B">
        <w:rPr>
          <w:rFonts w:eastAsia="Calibri"/>
          <w:kern w:val="1"/>
          <w:sz w:val="22"/>
          <w:szCs w:val="22"/>
          <w:lang w:eastAsia="hi-IN" w:bidi="hi-IN"/>
        </w:rPr>
        <w:t xml:space="preserve"> </w:t>
      </w:r>
      <w:r w:rsidR="002F4867" w:rsidRPr="007D676B">
        <w:rPr>
          <w:rFonts w:eastAsia="Calibri"/>
          <w:kern w:val="1"/>
          <w:sz w:val="22"/>
          <w:szCs w:val="22"/>
          <w:lang w:eastAsia="hi-IN" w:bidi="hi-IN"/>
        </w:rPr>
        <w:t>czerwca 2023 r.</w:t>
      </w:r>
      <w:r w:rsidR="000B0F27">
        <w:rPr>
          <w:rFonts w:eastAsia="Calibri"/>
          <w:kern w:val="1"/>
          <w:sz w:val="22"/>
          <w:szCs w:val="22"/>
          <w:lang w:eastAsia="hi-IN" w:bidi="hi-IN"/>
        </w:rPr>
        <w:t>,</w:t>
      </w:r>
      <w:r w:rsidR="002F4867" w:rsidRPr="007D676B">
        <w:rPr>
          <w:rFonts w:eastAsia="Calibri"/>
          <w:kern w:val="1"/>
          <w:sz w:val="22"/>
          <w:szCs w:val="22"/>
          <w:lang w:eastAsia="hi-IN" w:bidi="hi-IN"/>
        </w:rPr>
        <w:t xml:space="preserve"> </w:t>
      </w:r>
      <w:r w:rsidRPr="007D676B">
        <w:rPr>
          <w:rFonts w:eastAsia="Calibri"/>
          <w:kern w:val="1"/>
          <w:sz w:val="22"/>
          <w:szCs w:val="22"/>
          <w:lang w:eastAsia="hi-IN" w:bidi="hi-IN"/>
        </w:rPr>
        <w:t xml:space="preserve">z mocą obowiązującą od roku akademickiego </w:t>
      </w:r>
      <w:r w:rsidR="007D676B">
        <w:rPr>
          <w:rFonts w:eastAsia="Calibri"/>
          <w:kern w:val="1"/>
          <w:sz w:val="22"/>
          <w:szCs w:val="22"/>
          <w:lang w:eastAsia="hi-IN" w:bidi="hi-IN"/>
        </w:rPr>
        <w:t>2</w:t>
      </w:r>
      <w:r w:rsidRPr="007D676B">
        <w:rPr>
          <w:rFonts w:eastAsia="Calibri"/>
          <w:kern w:val="1"/>
          <w:sz w:val="22"/>
          <w:szCs w:val="22"/>
          <w:lang w:eastAsia="hi-IN" w:bidi="hi-IN"/>
        </w:rPr>
        <w:t>023/2024.</w:t>
      </w:r>
    </w:p>
    <w:p w14:paraId="50313E08" w14:textId="77777777" w:rsidR="00522389" w:rsidRDefault="00522389" w:rsidP="00522389">
      <w:pPr>
        <w:ind w:left="425" w:hanging="425"/>
        <w:jc w:val="both"/>
      </w:pPr>
    </w:p>
    <w:p w14:paraId="0C25A375" w14:textId="77777777" w:rsidR="00522389" w:rsidRDefault="00522389" w:rsidP="00522389">
      <w:pPr>
        <w:ind w:left="425" w:hanging="425"/>
        <w:jc w:val="both"/>
      </w:pPr>
    </w:p>
    <w:p w14:paraId="1AFC7E39" w14:textId="77777777" w:rsidR="00522389" w:rsidRDefault="00522389" w:rsidP="00522389">
      <w:pPr>
        <w:ind w:left="425" w:hanging="425"/>
        <w:jc w:val="both"/>
      </w:pPr>
    </w:p>
    <w:p w14:paraId="63830574" w14:textId="77777777" w:rsidR="00522389" w:rsidRPr="00883C71" w:rsidRDefault="00522389" w:rsidP="000B0F27">
      <w:pPr>
        <w:ind w:left="4536"/>
        <w:jc w:val="center"/>
        <w:rPr>
          <w:rFonts w:eastAsiaTheme="minorHAnsi"/>
          <w:lang w:eastAsia="en-US"/>
        </w:rPr>
      </w:pPr>
      <w:r w:rsidRPr="00883C71">
        <w:rPr>
          <w:rFonts w:eastAsiaTheme="minorHAnsi"/>
          <w:lang w:eastAsia="en-US"/>
        </w:rPr>
        <w:t>prof. dr hab. inż. Krzysztof Jóźwik</w:t>
      </w:r>
    </w:p>
    <w:p w14:paraId="34752E8C" w14:textId="77777777" w:rsidR="00522389" w:rsidRPr="00883C71" w:rsidRDefault="00522389" w:rsidP="000B0F27">
      <w:pPr>
        <w:ind w:left="4536"/>
        <w:jc w:val="center"/>
        <w:rPr>
          <w:rFonts w:eastAsiaTheme="minorHAnsi"/>
          <w:lang w:eastAsia="en-US"/>
        </w:rPr>
      </w:pPr>
      <w:r w:rsidRPr="00883C71">
        <w:rPr>
          <w:rFonts w:eastAsiaTheme="minorHAnsi"/>
          <w:lang w:eastAsia="en-US"/>
        </w:rPr>
        <w:t>Rektor Politechniki Łódzkiej</w:t>
      </w:r>
    </w:p>
    <w:p w14:paraId="5D87CF13" w14:textId="0E8790EC" w:rsidR="000025FD" w:rsidRPr="007D676B" w:rsidRDefault="00522389" w:rsidP="000B0F27">
      <w:pPr>
        <w:spacing w:before="120"/>
        <w:ind w:left="4536"/>
        <w:jc w:val="center"/>
        <w:rPr>
          <w:rFonts w:eastAsia="Calibri"/>
          <w:kern w:val="1"/>
          <w:sz w:val="22"/>
          <w:szCs w:val="22"/>
          <w:lang w:eastAsia="hi-IN" w:bidi="hi-IN"/>
        </w:rPr>
      </w:pPr>
      <w:r w:rsidRPr="00883C71">
        <w:rPr>
          <w:rFonts w:eastAsiaTheme="minorHAnsi"/>
          <w:i/>
          <w:lang w:eastAsia="en-US"/>
        </w:rPr>
        <w:t>/-podpisany kwalifikowanym podpisem cyfrowym/</w:t>
      </w:r>
    </w:p>
    <w:p w14:paraId="4D0D369D" w14:textId="77777777" w:rsidR="00410D21" w:rsidRDefault="00410D21" w:rsidP="007D676B">
      <w:pPr>
        <w:jc w:val="both"/>
        <w:rPr>
          <w:sz w:val="22"/>
          <w:szCs w:val="22"/>
        </w:rPr>
      </w:pPr>
    </w:p>
    <w:p w14:paraId="26E7A27C" w14:textId="0F51B804" w:rsidR="000B0F27" w:rsidRPr="007D676B" w:rsidRDefault="000B0F27" w:rsidP="007D676B">
      <w:pPr>
        <w:jc w:val="both"/>
        <w:rPr>
          <w:sz w:val="22"/>
          <w:szCs w:val="22"/>
        </w:rPr>
        <w:sectPr w:rsidR="000B0F27" w:rsidRPr="007D676B">
          <w:footerReference w:type="default" r:id="rId10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4B9965A4" w14:textId="77777777" w:rsidR="00410D21" w:rsidRPr="007D676B" w:rsidRDefault="00410D21" w:rsidP="00410D21">
      <w:pPr>
        <w:pStyle w:val="tekstubiul"/>
        <w:spacing w:before="0" w:line="240" w:lineRule="auto"/>
        <w:jc w:val="right"/>
        <w:rPr>
          <w:rFonts w:ascii="Tahoma" w:hAnsi="Tahoma" w:cs="Tahoma"/>
          <w:spacing w:val="0"/>
          <w:sz w:val="16"/>
          <w:szCs w:val="22"/>
        </w:rPr>
      </w:pPr>
      <w:r w:rsidRPr="007D676B">
        <w:rPr>
          <w:rFonts w:ascii="Tahoma" w:hAnsi="Tahoma" w:cs="Tahoma"/>
          <w:spacing w:val="0"/>
          <w:sz w:val="16"/>
          <w:szCs w:val="22"/>
        </w:rPr>
        <w:lastRenderedPageBreak/>
        <w:t>Załącznik</w:t>
      </w:r>
    </w:p>
    <w:p w14:paraId="56DD30C6" w14:textId="0B93431B" w:rsidR="00410D21" w:rsidRPr="007D676B" w:rsidRDefault="00410D21" w:rsidP="00410D21">
      <w:pPr>
        <w:pStyle w:val="tekstubiul"/>
        <w:spacing w:before="0" w:line="240" w:lineRule="auto"/>
        <w:jc w:val="right"/>
        <w:rPr>
          <w:rFonts w:ascii="Tahoma" w:hAnsi="Tahoma" w:cs="Tahoma"/>
          <w:spacing w:val="0"/>
          <w:sz w:val="16"/>
          <w:szCs w:val="22"/>
        </w:rPr>
      </w:pPr>
      <w:r w:rsidRPr="007D676B">
        <w:rPr>
          <w:rFonts w:ascii="Tahoma" w:hAnsi="Tahoma" w:cs="Tahoma"/>
          <w:spacing w:val="0"/>
          <w:sz w:val="16"/>
          <w:szCs w:val="22"/>
        </w:rPr>
        <w:t>do Zarządzeni</w:t>
      </w:r>
      <w:r w:rsidR="00D80885" w:rsidRPr="007D676B">
        <w:rPr>
          <w:rFonts w:ascii="Tahoma" w:hAnsi="Tahoma" w:cs="Tahoma"/>
          <w:spacing w:val="0"/>
          <w:sz w:val="16"/>
          <w:szCs w:val="22"/>
        </w:rPr>
        <w:t>a</w:t>
      </w:r>
      <w:r w:rsidRPr="007D676B">
        <w:rPr>
          <w:rFonts w:ascii="Tahoma" w:hAnsi="Tahoma" w:cs="Tahoma"/>
          <w:spacing w:val="0"/>
          <w:sz w:val="16"/>
          <w:szCs w:val="22"/>
        </w:rPr>
        <w:t xml:space="preserve"> Nr </w:t>
      </w:r>
      <w:r w:rsidR="00417452">
        <w:rPr>
          <w:rFonts w:ascii="Tahoma" w:hAnsi="Tahoma" w:cs="Tahoma"/>
          <w:spacing w:val="0"/>
          <w:sz w:val="16"/>
          <w:szCs w:val="22"/>
        </w:rPr>
        <w:t>26</w:t>
      </w:r>
      <w:r w:rsidRPr="007D676B">
        <w:rPr>
          <w:rFonts w:ascii="Tahoma" w:hAnsi="Tahoma" w:cs="Tahoma"/>
          <w:spacing w:val="0"/>
          <w:sz w:val="16"/>
          <w:szCs w:val="22"/>
        </w:rPr>
        <w:t xml:space="preserve">/2023 Rektora Politechniki Łódzkiej z dnia </w:t>
      </w:r>
      <w:r w:rsidR="00417452">
        <w:rPr>
          <w:rFonts w:ascii="Tahoma" w:hAnsi="Tahoma" w:cs="Tahoma"/>
          <w:spacing w:val="0"/>
          <w:sz w:val="16"/>
          <w:szCs w:val="22"/>
        </w:rPr>
        <w:t>5 czerwca</w:t>
      </w:r>
      <w:r w:rsidRPr="007D676B">
        <w:rPr>
          <w:rFonts w:ascii="Tahoma" w:hAnsi="Tahoma" w:cs="Tahoma"/>
          <w:spacing w:val="0"/>
          <w:sz w:val="16"/>
          <w:szCs w:val="22"/>
        </w:rPr>
        <w:t xml:space="preserve"> 2023 r.</w:t>
      </w:r>
    </w:p>
    <w:p w14:paraId="46A51EA8" w14:textId="77777777" w:rsidR="00D80885" w:rsidRPr="007D676B" w:rsidRDefault="00D80885" w:rsidP="00410D21">
      <w:pPr>
        <w:pStyle w:val="tekstubiul"/>
        <w:spacing w:before="0" w:line="240" w:lineRule="auto"/>
        <w:jc w:val="right"/>
        <w:rPr>
          <w:rFonts w:ascii="Tahoma" w:hAnsi="Tahoma" w:cs="Tahoma"/>
          <w:spacing w:val="0"/>
          <w:sz w:val="16"/>
          <w:szCs w:val="22"/>
        </w:rPr>
      </w:pPr>
      <w:r w:rsidRPr="007D676B">
        <w:rPr>
          <w:rFonts w:ascii="Tahoma" w:hAnsi="Tahoma" w:cs="Tahoma"/>
          <w:spacing w:val="0"/>
          <w:sz w:val="16"/>
          <w:szCs w:val="22"/>
        </w:rPr>
        <w:t>zmieniającego Zarządzenie Nr 29/2022 Rektora Politechniki Łódzkiej z dnia 12 maja 2022 r.</w:t>
      </w:r>
    </w:p>
    <w:p w14:paraId="1B1EC51A" w14:textId="7496576E" w:rsidR="00410D21" w:rsidRPr="007D676B" w:rsidRDefault="00D80885" w:rsidP="00410D21">
      <w:pPr>
        <w:pStyle w:val="tekstubiul"/>
        <w:spacing w:before="0" w:line="240" w:lineRule="auto"/>
        <w:jc w:val="right"/>
        <w:rPr>
          <w:rFonts w:ascii="Tahoma" w:hAnsi="Tahoma" w:cs="Tahoma"/>
          <w:spacing w:val="0"/>
          <w:sz w:val="16"/>
          <w:szCs w:val="22"/>
        </w:rPr>
      </w:pPr>
      <w:r w:rsidRPr="007D676B">
        <w:rPr>
          <w:rFonts w:ascii="Tahoma" w:hAnsi="Tahoma" w:cs="Tahoma"/>
          <w:spacing w:val="0"/>
          <w:sz w:val="16"/>
          <w:szCs w:val="22"/>
        </w:rPr>
        <w:t>w sprawie ustalenia regulaminu świadczeń dla studentów Politechniki Łódzkiej</w:t>
      </w:r>
    </w:p>
    <w:p w14:paraId="067C2D85" w14:textId="4795EB12" w:rsidR="00410D21" w:rsidRPr="007D676B" w:rsidRDefault="00410D21" w:rsidP="00410D21">
      <w:pPr>
        <w:pStyle w:val="tekstubiul"/>
        <w:spacing w:before="0" w:line="240" w:lineRule="auto"/>
        <w:jc w:val="right"/>
        <w:rPr>
          <w:rFonts w:ascii="Tahoma" w:hAnsi="Tahoma" w:cs="Tahoma"/>
          <w:spacing w:val="0"/>
          <w:sz w:val="16"/>
          <w:szCs w:val="22"/>
        </w:rPr>
      </w:pPr>
    </w:p>
    <w:p w14:paraId="5D67FBC9" w14:textId="77777777" w:rsidR="00D80885" w:rsidRPr="007D676B" w:rsidRDefault="00D80885" w:rsidP="00410D21">
      <w:pPr>
        <w:pStyle w:val="tekstubiul"/>
        <w:spacing w:before="0" w:line="240" w:lineRule="auto"/>
        <w:jc w:val="right"/>
        <w:rPr>
          <w:rFonts w:ascii="Tahoma" w:hAnsi="Tahoma" w:cs="Tahoma"/>
          <w:spacing w:val="0"/>
          <w:sz w:val="16"/>
          <w:szCs w:val="22"/>
        </w:rPr>
      </w:pPr>
    </w:p>
    <w:p w14:paraId="64EB0E32" w14:textId="52F5B83A" w:rsidR="00410D21" w:rsidRPr="007D676B" w:rsidRDefault="00410D21" w:rsidP="00410D21">
      <w:pPr>
        <w:jc w:val="right"/>
        <w:rPr>
          <w:rFonts w:ascii="Tahoma" w:hAnsi="Tahoma" w:cs="Tahoma"/>
          <w:kern w:val="0"/>
          <w:sz w:val="16"/>
          <w:szCs w:val="16"/>
        </w:rPr>
      </w:pPr>
      <w:bookmarkStart w:id="14" w:name="_Hlk132890183"/>
      <w:r w:rsidRPr="007D676B">
        <w:rPr>
          <w:rFonts w:ascii="Tahoma" w:hAnsi="Tahoma" w:cs="Tahoma"/>
          <w:kern w:val="0"/>
          <w:sz w:val="16"/>
          <w:szCs w:val="16"/>
        </w:rPr>
        <w:t xml:space="preserve">Załącznik nr </w:t>
      </w:r>
      <w:r w:rsidR="00792B1C" w:rsidRPr="007D676B">
        <w:rPr>
          <w:rFonts w:ascii="Tahoma" w:hAnsi="Tahoma" w:cs="Tahoma"/>
          <w:kern w:val="0"/>
          <w:sz w:val="16"/>
          <w:szCs w:val="16"/>
        </w:rPr>
        <w:t>3</w:t>
      </w:r>
    </w:p>
    <w:p w14:paraId="288C8DED" w14:textId="7935C791" w:rsidR="00410D21" w:rsidRPr="007D676B" w:rsidRDefault="00792B1C" w:rsidP="00410D21">
      <w:pPr>
        <w:jc w:val="right"/>
        <w:rPr>
          <w:rFonts w:ascii="Tahoma" w:hAnsi="Tahoma" w:cs="Tahoma"/>
          <w:kern w:val="0"/>
          <w:sz w:val="16"/>
          <w:szCs w:val="16"/>
        </w:rPr>
      </w:pPr>
      <w:r w:rsidRPr="007D676B">
        <w:rPr>
          <w:rFonts w:ascii="Tahoma" w:hAnsi="Tahoma" w:cs="Tahoma"/>
          <w:kern w:val="0"/>
          <w:sz w:val="16"/>
          <w:szCs w:val="16"/>
        </w:rPr>
        <w:t>do Regulaminu świadczeń dla studentów Politechniki Łódzkiej</w:t>
      </w:r>
    </w:p>
    <w:p w14:paraId="332D76F2" w14:textId="77777777" w:rsidR="00410D21" w:rsidRPr="007D676B" w:rsidRDefault="00410D21" w:rsidP="00410D21">
      <w:pPr>
        <w:jc w:val="right"/>
        <w:rPr>
          <w:rFonts w:ascii="Tahoma" w:hAnsi="Tahoma" w:cs="Tahoma"/>
          <w:kern w:val="0"/>
          <w:sz w:val="16"/>
          <w:szCs w:val="16"/>
        </w:rPr>
      </w:pPr>
    </w:p>
    <w:p w14:paraId="7238DE14" w14:textId="77777777" w:rsidR="00410D21" w:rsidRPr="007D676B" w:rsidRDefault="00410D21" w:rsidP="00410D21">
      <w:pPr>
        <w:jc w:val="right"/>
        <w:rPr>
          <w:rFonts w:ascii="Tahoma" w:hAnsi="Tahoma" w:cs="Tahoma"/>
          <w:kern w:val="0"/>
          <w:sz w:val="16"/>
          <w:szCs w:val="16"/>
        </w:rPr>
      </w:pPr>
    </w:p>
    <w:p w14:paraId="0AACA000" w14:textId="77777777" w:rsidR="00410D21" w:rsidRPr="007D676B" w:rsidRDefault="00410D21" w:rsidP="00410D21">
      <w:pPr>
        <w:jc w:val="right"/>
        <w:rPr>
          <w:rFonts w:ascii="Tahoma" w:hAnsi="Tahoma" w:cs="Tahoma"/>
          <w:kern w:val="0"/>
          <w:sz w:val="16"/>
          <w:szCs w:val="16"/>
        </w:rPr>
      </w:pPr>
    </w:p>
    <w:bookmarkEnd w:id="14"/>
    <w:p w14:paraId="447306D1" w14:textId="77777777" w:rsidR="00792B1C" w:rsidRPr="005836DE" w:rsidRDefault="00792B1C" w:rsidP="00792B1C">
      <w:pPr>
        <w:spacing w:before="120"/>
        <w:ind w:firstLine="1"/>
        <w:jc w:val="center"/>
        <w:rPr>
          <w:rFonts w:eastAsia="Calibri"/>
          <w:b/>
          <w:bCs/>
          <w:kern w:val="0"/>
          <w:sz w:val="22"/>
          <w:szCs w:val="22"/>
          <w:lang w:eastAsia="en-US"/>
        </w:rPr>
      </w:pPr>
      <w:r w:rsidRPr="005836DE">
        <w:rPr>
          <w:rFonts w:eastAsia="Calibri"/>
          <w:b/>
          <w:bCs/>
          <w:kern w:val="0"/>
          <w:sz w:val="22"/>
          <w:szCs w:val="22"/>
          <w:lang w:eastAsia="en-US"/>
        </w:rPr>
        <w:t>Rozdział 1</w:t>
      </w:r>
    </w:p>
    <w:p w14:paraId="0BD96B27" w14:textId="074F9F11" w:rsidR="00792B1C" w:rsidRPr="005836DE" w:rsidRDefault="00792B1C" w:rsidP="00792B1C">
      <w:pPr>
        <w:spacing w:before="120"/>
        <w:ind w:firstLine="1"/>
        <w:jc w:val="center"/>
        <w:rPr>
          <w:rFonts w:eastAsia="Calibri"/>
          <w:b/>
          <w:bCs/>
          <w:kern w:val="0"/>
          <w:sz w:val="22"/>
          <w:szCs w:val="22"/>
          <w:lang w:eastAsia="en-US"/>
        </w:rPr>
      </w:pPr>
      <w:r w:rsidRPr="005836DE">
        <w:rPr>
          <w:rFonts w:eastAsia="Calibri"/>
          <w:b/>
          <w:bCs/>
          <w:kern w:val="0"/>
          <w:sz w:val="22"/>
          <w:szCs w:val="22"/>
          <w:lang w:eastAsia="en-US"/>
        </w:rPr>
        <w:t>Zasady zakwaterowania studentów w Domach Studen</w:t>
      </w:r>
      <w:r w:rsidR="002F4867" w:rsidRPr="005836DE">
        <w:rPr>
          <w:rFonts w:eastAsia="Calibri"/>
          <w:b/>
          <w:bCs/>
          <w:kern w:val="0"/>
          <w:sz w:val="22"/>
          <w:szCs w:val="22"/>
          <w:lang w:eastAsia="en-US"/>
        </w:rPr>
        <w:t>ta</w:t>
      </w:r>
      <w:r w:rsidRPr="005836DE">
        <w:rPr>
          <w:rFonts w:eastAsia="Calibri"/>
          <w:b/>
          <w:bCs/>
          <w:kern w:val="0"/>
          <w:sz w:val="22"/>
          <w:szCs w:val="22"/>
          <w:lang w:eastAsia="en-US"/>
        </w:rPr>
        <w:t xml:space="preserve"> Politechniki Łódzkiej</w:t>
      </w:r>
    </w:p>
    <w:p w14:paraId="2EF067DF" w14:textId="77777777" w:rsidR="00792B1C" w:rsidRPr="005836DE" w:rsidRDefault="00792B1C" w:rsidP="00792B1C">
      <w:pPr>
        <w:spacing w:before="12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§ 1</w:t>
      </w:r>
    </w:p>
    <w:p w14:paraId="4CCDA202" w14:textId="4508C1B1" w:rsidR="00792B1C" w:rsidRPr="005836DE" w:rsidRDefault="00792B1C" w:rsidP="00792B1C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1.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Student Politechniki Łódzkiej i osoba nowo przyjęta na studia w Politechnice Łódzkiej (Aplikujący Student), może starać się o zakwaterowanie w Domu Studen</w:t>
      </w:r>
      <w:r w:rsidR="002F4867" w:rsidRPr="005836DE">
        <w:rPr>
          <w:rFonts w:eastAsia="Calibri"/>
          <w:kern w:val="0"/>
          <w:sz w:val="22"/>
          <w:szCs w:val="22"/>
          <w:lang w:eastAsia="en-US"/>
        </w:rPr>
        <w:t>t</w:t>
      </w:r>
      <w:r w:rsidR="00084651" w:rsidRPr="005836DE">
        <w:rPr>
          <w:rFonts w:eastAsia="Calibri"/>
          <w:kern w:val="0"/>
          <w:sz w:val="22"/>
          <w:szCs w:val="22"/>
          <w:lang w:eastAsia="en-US"/>
        </w:rPr>
        <w:t>a</w:t>
      </w:r>
      <w:r w:rsidRPr="005836DE">
        <w:rPr>
          <w:rFonts w:eastAsia="Calibri"/>
          <w:kern w:val="0"/>
          <w:sz w:val="22"/>
          <w:szCs w:val="22"/>
          <w:lang w:eastAsia="en-US"/>
        </w:rPr>
        <w:t xml:space="preserve"> P</w:t>
      </w:r>
      <w:r w:rsidR="00084651" w:rsidRPr="005836DE">
        <w:rPr>
          <w:rFonts w:eastAsia="Calibri"/>
          <w:kern w:val="0"/>
          <w:sz w:val="22"/>
          <w:szCs w:val="22"/>
          <w:lang w:eastAsia="en-US"/>
        </w:rPr>
        <w:t xml:space="preserve">olitechniki </w:t>
      </w:r>
      <w:r w:rsidRPr="005836DE">
        <w:rPr>
          <w:rFonts w:eastAsia="Calibri"/>
          <w:kern w:val="0"/>
          <w:sz w:val="22"/>
          <w:szCs w:val="22"/>
          <w:lang w:eastAsia="en-US"/>
        </w:rPr>
        <w:t>Ł</w:t>
      </w:r>
      <w:r w:rsidR="00084651" w:rsidRPr="005836DE">
        <w:rPr>
          <w:rFonts w:eastAsia="Calibri"/>
          <w:kern w:val="0"/>
          <w:sz w:val="22"/>
          <w:szCs w:val="22"/>
          <w:lang w:eastAsia="en-US"/>
        </w:rPr>
        <w:t>ódzkiej</w:t>
      </w:r>
      <w:r w:rsidRPr="005836DE">
        <w:rPr>
          <w:rFonts w:eastAsia="Calibri"/>
          <w:kern w:val="0"/>
          <w:sz w:val="22"/>
          <w:szCs w:val="22"/>
          <w:lang w:eastAsia="en-US"/>
        </w:rPr>
        <w:t xml:space="preserve"> (</w:t>
      </w:r>
      <w:r w:rsidR="00084651" w:rsidRPr="005836DE">
        <w:rPr>
          <w:rFonts w:eastAsia="Calibri"/>
          <w:kern w:val="0"/>
          <w:sz w:val="22"/>
          <w:szCs w:val="22"/>
          <w:lang w:eastAsia="en-US"/>
        </w:rPr>
        <w:t>DS</w:t>
      </w:r>
      <w:r w:rsidRPr="005836DE">
        <w:rPr>
          <w:rFonts w:eastAsia="Calibri"/>
          <w:kern w:val="0"/>
          <w:sz w:val="22"/>
          <w:szCs w:val="22"/>
          <w:lang w:eastAsia="en-US"/>
        </w:rPr>
        <w:t>) na Osiedlu Akademickim Politechniki Łódzkiej.</w:t>
      </w:r>
    </w:p>
    <w:p w14:paraId="07CD049E" w14:textId="51F70143" w:rsidR="00792B1C" w:rsidRPr="005836DE" w:rsidRDefault="00792B1C" w:rsidP="00792B1C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2.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 xml:space="preserve">Podstawowym kryterium w przyznawaniu zakwaterowania w </w:t>
      </w:r>
      <w:r w:rsidR="006441B9" w:rsidRPr="005836DE">
        <w:rPr>
          <w:rFonts w:eastAsia="Calibri"/>
          <w:kern w:val="0"/>
          <w:sz w:val="22"/>
          <w:szCs w:val="22"/>
          <w:lang w:eastAsia="en-US"/>
        </w:rPr>
        <w:t>DS</w:t>
      </w:r>
      <w:r w:rsidRPr="005836DE">
        <w:rPr>
          <w:rFonts w:eastAsia="Calibri"/>
          <w:kern w:val="0"/>
          <w:sz w:val="22"/>
          <w:szCs w:val="22"/>
          <w:lang w:eastAsia="en-US"/>
        </w:rPr>
        <w:t xml:space="preserve"> jest odległość miejsca stałego zamieszkania Aplikującego Studenta od Politechniki Łódzkiej.</w:t>
      </w:r>
    </w:p>
    <w:p w14:paraId="5F36C55D" w14:textId="02ACF56A" w:rsidR="00792B1C" w:rsidRPr="005836DE" w:rsidRDefault="00792B1C" w:rsidP="00792B1C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3.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Pierwszeństwo w prawie do zamieszkania, niezależnie od miejsca stałego zamieszkania, mają: matki i</w:t>
      </w:r>
      <w:r w:rsidR="008E0D74">
        <w:rPr>
          <w:rFonts w:eastAsia="Calibri"/>
          <w:kern w:val="0"/>
          <w:sz w:val="22"/>
          <w:szCs w:val="22"/>
          <w:lang w:eastAsia="en-US"/>
        </w:rPr>
        <w:t> </w:t>
      </w:r>
      <w:r w:rsidRPr="005836DE">
        <w:rPr>
          <w:rFonts w:eastAsia="Calibri"/>
          <w:kern w:val="0"/>
          <w:sz w:val="22"/>
          <w:szCs w:val="22"/>
          <w:lang w:eastAsia="en-US"/>
        </w:rPr>
        <w:t>ojcowie wychowujący dzieci oraz studentki w ciąży, a także osoby znajdujące się w</w:t>
      </w:r>
      <w:r w:rsidR="009D5502" w:rsidRPr="005836DE">
        <w:rPr>
          <w:rFonts w:eastAsia="Calibri"/>
          <w:kern w:val="0"/>
          <w:sz w:val="22"/>
          <w:szCs w:val="22"/>
          <w:lang w:eastAsia="en-US"/>
        </w:rPr>
        <w:t> </w:t>
      </w:r>
      <w:r w:rsidRPr="005836DE">
        <w:rPr>
          <w:rFonts w:eastAsia="Calibri"/>
          <w:kern w:val="0"/>
          <w:sz w:val="22"/>
          <w:szCs w:val="22"/>
          <w:lang w:eastAsia="en-US"/>
        </w:rPr>
        <w:t>szczególnie trudnej sytuacji życiowej.</w:t>
      </w:r>
    </w:p>
    <w:p w14:paraId="533E61D1" w14:textId="3829A65B" w:rsidR="00792B1C" w:rsidRPr="005836DE" w:rsidRDefault="00792B1C" w:rsidP="00792B1C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4.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 xml:space="preserve">W przypadku wniosków o przedłużenie zakwaterowania dodatkowym kryterium przyznawania zakwaterowania jest pozytywna opinia Rady Mieszkańców </w:t>
      </w:r>
      <w:r w:rsidR="008E0D74">
        <w:rPr>
          <w:rFonts w:eastAsia="Calibri"/>
          <w:kern w:val="0"/>
          <w:sz w:val="22"/>
          <w:szCs w:val="22"/>
          <w:lang w:eastAsia="en-US"/>
        </w:rPr>
        <w:t>DS</w:t>
      </w:r>
      <w:r w:rsidRPr="005836DE">
        <w:rPr>
          <w:rFonts w:eastAsia="Calibri"/>
          <w:kern w:val="0"/>
          <w:sz w:val="22"/>
          <w:szCs w:val="22"/>
          <w:lang w:eastAsia="en-US"/>
        </w:rPr>
        <w:t xml:space="preserve"> i opinia administracji </w:t>
      </w:r>
      <w:r w:rsidR="008E0D74">
        <w:rPr>
          <w:rFonts w:eastAsia="Calibri"/>
          <w:kern w:val="0"/>
          <w:sz w:val="22"/>
          <w:szCs w:val="22"/>
          <w:lang w:eastAsia="en-US"/>
        </w:rPr>
        <w:t>DS</w:t>
      </w:r>
      <w:r w:rsidRPr="005836DE">
        <w:rPr>
          <w:rFonts w:eastAsia="Calibri"/>
          <w:kern w:val="0"/>
          <w:sz w:val="22"/>
          <w:szCs w:val="22"/>
          <w:lang w:eastAsia="en-US"/>
        </w:rPr>
        <w:t>, w którym Aplikujący Student zamieszkiwał w poprzednim okresie.</w:t>
      </w:r>
    </w:p>
    <w:p w14:paraId="1B3B7162" w14:textId="32144D05" w:rsidR="00792B1C" w:rsidRPr="005836DE" w:rsidRDefault="00792B1C" w:rsidP="00792B1C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5.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 xml:space="preserve">Aplikujący Student może otrzymać dla siebie tylko jedno miejsce w </w:t>
      </w:r>
      <w:r w:rsidR="006441B9" w:rsidRPr="005836DE">
        <w:rPr>
          <w:rFonts w:eastAsia="Calibri"/>
          <w:kern w:val="0"/>
          <w:sz w:val="22"/>
          <w:szCs w:val="22"/>
          <w:lang w:eastAsia="en-US"/>
        </w:rPr>
        <w:t>DS</w:t>
      </w:r>
      <w:r w:rsidRPr="005836DE">
        <w:rPr>
          <w:rFonts w:eastAsia="Calibri"/>
          <w:kern w:val="0"/>
          <w:sz w:val="22"/>
          <w:szCs w:val="22"/>
          <w:lang w:eastAsia="en-US"/>
        </w:rPr>
        <w:t>.</w:t>
      </w:r>
    </w:p>
    <w:p w14:paraId="52798A00" w14:textId="4A754E35" w:rsidR="00792B1C" w:rsidRPr="005836DE" w:rsidRDefault="00792B1C" w:rsidP="00792B1C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6.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W uzasadnionych i udokumentowanych przypadkach Aplikujący Student może ubiegać się o</w:t>
      </w:r>
      <w:r w:rsidR="009D5502" w:rsidRPr="005836DE">
        <w:rPr>
          <w:rFonts w:eastAsia="Calibri"/>
          <w:kern w:val="0"/>
          <w:sz w:val="22"/>
          <w:szCs w:val="22"/>
          <w:lang w:eastAsia="en-US"/>
        </w:rPr>
        <w:t> </w:t>
      </w:r>
      <w:r w:rsidRPr="005836DE">
        <w:rPr>
          <w:rFonts w:eastAsia="Calibri"/>
          <w:kern w:val="0"/>
          <w:sz w:val="22"/>
          <w:szCs w:val="22"/>
          <w:lang w:eastAsia="en-US"/>
        </w:rPr>
        <w:t>zakwaterowanie w pokoju oddanym do wyłącznej dyspozycji Aplikującego Studenta.</w:t>
      </w:r>
    </w:p>
    <w:p w14:paraId="1BB01431" w14:textId="77777777" w:rsidR="00792B1C" w:rsidRPr="005836DE" w:rsidRDefault="00792B1C" w:rsidP="00792B1C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7.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Aplikujący Student może wnioskować o zakwaterowanie w pokoju wraz z dziećmi lub współmałżonkiem.</w:t>
      </w:r>
    </w:p>
    <w:p w14:paraId="2B52FEA8" w14:textId="726DDAB7" w:rsidR="00792B1C" w:rsidRPr="005836DE" w:rsidRDefault="00792B1C" w:rsidP="00792B1C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8.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Zasady przyznawania zakwaterowania studentom w I DS</w:t>
      </w:r>
      <w:r w:rsidR="00084651" w:rsidRPr="005836DE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5836DE">
        <w:rPr>
          <w:rFonts w:eastAsia="Calibri"/>
          <w:kern w:val="0"/>
          <w:sz w:val="22"/>
          <w:szCs w:val="22"/>
          <w:lang w:eastAsia="en-US"/>
        </w:rPr>
        <w:t xml:space="preserve">określa </w:t>
      </w:r>
      <w:r w:rsidR="000B0F27">
        <w:rPr>
          <w:rFonts w:eastAsia="Calibri"/>
          <w:kern w:val="0"/>
          <w:sz w:val="22"/>
          <w:szCs w:val="22"/>
          <w:lang w:eastAsia="en-US"/>
        </w:rPr>
        <w:t>„</w:t>
      </w:r>
      <w:r w:rsidRPr="005836DE">
        <w:rPr>
          <w:rFonts w:eastAsia="Calibri"/>
          <w:kern w:val="0"/>
          <w:sz w:val="22"/>
          <w:szCs w:val="22"/>
          <w:lang w:eastAsia="en-US"/>
        </w:rPr>
        <w:t xml:space="preserve">Regulamin przyznawania miejsc w I </w:t>
      </w:r>
      <w:r w:rsidR="00084651" w:rsidRPr="005836DE">
        <w:rPr>
          <w:rFonts w:eastAsia="Calibri"/>
          <w:kern w:val="0"/>
          <w:sz w:val="22"/>
          <w:szCs w:val="22"/>
          <w:lang w:eastAsia="en-US"/>
        </w:rPr>
        <w:t>DS</w:t>
      </w:r>
      <w:r w:rsidR="000B0F27">
        <w:rPr>
          <w:rFonts w:eastAsia="Calibri"/>
          <w:kern w:val="0"/>
          <w:sz w:val="22"/>
          <w:szCs w:val="22"/>
          <w:lang w:eastAsia="en-US"/>
        </w:rPr>
        <w:t>”</w:t>
      </w:r>
      <w:r w:rsidRPr="005836DE">
        <w:rPr>
          <w:rFonts w:eastAsia="Calibri"/>
          <w:kern w:val="0"/>
          <w:sz w:val="22"/>
          <w:szCs w:val="22"/>
          <w:lang w:eastAsia="en-US"/>
        </w:rPr>
        <w:t>.</w:t>
      </w:r>
    </w:p>
    <w:p w14:paraId="49C87AA1" w14:textId="77777777" w:rsidR="009D5502" w:rsidRPr="005836DE" w:rsidRDefault="009D5502" w:rsidP="009D5502">
      <w:pPr>
        <w:spacing w:before="12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§ 2</w:t>
      </w:r>
    </w:p>
    <w:p w14:paraId="2B155ADD" w14:textId="09CA613B" w:rsidR="009D5502" w:rsidRPr="005836DE" w:rsidRDefault="004A3AC3" w:rsidP="004A3AC3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1.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</w:r>
      <w:r w:rsidR="009D5502" w:rsidRPr="005836DE">
        <w:rPr>
          <w:rFonts w:eastAsia="Calibri"/>
          <w:kern w:val="0"/>
          <w:sz w:val="22"/>
          <w:szCs w:val="22"/>
          <w:lang w:eastAsia="en-US"/>
        </w:rPr>
        <w:t xml:space="preserve">Osoby aplikujące o zakwaterowanie (studenci PŁ nie mieszkający w </w:t>
      </w:r>
      <w:r w:rsidR="00955321" w:rsidRPr="005836DE">
        <w:rPr>
          <w:rFonts w:eastAsia="Calibri"/>
          <w:kern w:val="0"/>
          <w:sz w:val="22"/>
          <w:szCs w:val="22"/>
          <w:lang w:eastAsia="en-US"/>
        </w:rPr>
        <w:t>DS</w:t>
      </w:r>
      <w:r w:rsidR="009D5502" w:rsidRPr="005836DE">
        <w:rPr>
          <w:rFonts w:eastAsia="Calibri"/>
          <w:kern w:val="0"/>
          <w:sz w:val="22"/>
          <w:szCs w:val="22"/>
          <w:lang w:eastAsia="en-US"/>
        </w:rPr>
        <w:t xml:space="preserve"> i nowo przyjęci studenci PŁ) oraz osoby aplikujące o przedłużenie zakwaterowania na kolejny okres (studenci mieszkający już w </w:t>
      </w:r>
      <w:r w:rsidR="002F4867" w:rsidRPr="005836DE">
        <w:rPr>
          <w:rFonts w:eastAsia="Calibri"/>
          <w:kern w:val="0"/>
          <w:sz w:val="22"/>
          <w:szCs w:val="22"/>
          <w:lang w:eastAsia="en-US"/>
        </w:rPr>
        <w:t>DS</w:t>
      </w:r>
      <w:r w:rsidR="009D5502" w:rsidRPr="005836DE">
        <w:rPr>
          <w:rFonts w:eastAsia="Calibri"/>
          <w:kern w:val="0"/>
          <w:sz w:val="22"/>
          <w:szCs w:val="22"/>
          <w:lang w:eastAsia="en-US"/>
        </w:rPr>
        <w:t>), w</w:t>
      </w:r>
      <w:r w:rsidR="008E0D74">
        <w:rPr>
          <w:rFonts w:eastAsia="Calibri"/>
          <w:kern w:val="0"/>
          <w:sz w:val="22"/>
          <w:szCs w:val="22"/>
          <w:lang w:eastAsia="en-US"/>
        </w:rPr>
        <w:t> </w:t>
      </w:r>
      <w:r w:rsidR="009D5502" w:rsidRPr="005836DE">
        <w:rPr>
          <w:rFonts w:eastAsia="Calibri"/>
          <w:kern w:val="0"/>
          <w:sz w:val="22"/>
          <w:szCs w:val="22"/>
          <w:lang w:eastAsia="en-US"/>
        </w:rPr>
        <w:t>terminach określonych w harmonogramie ogłaszanym przez komisję właściwą ds. zakwaterowań studentów (Komisja ZS) złożoną z przedstawicieli Samorządu Studenckiego P</w:t>
      </w:r>
      <w:r w:rsidR="00955321" w:rsidRPr="005836DE">
        <w:rPr>
          <w:rFonts w:eastAsia="Calibri"/>
          <w:kern w:val="0"/>
          <w:sz w:val="22"/>
          <w:szCs w:val="22"/>
          <w:lang w:eastAsia="en-US"/>
        </w:rPr>
        <w:t xml:space="preserve">olitechniki </w:t>
      </w:r>
      <w:r w:rsidR="009D5502" w:rsidRPr="005836DE">
        <w:rPr>
          <w:rFonts w:eastAsia="Calibri"/>
          <w:kern w:val="0"/>
          <w:sz w:val="22"/>
          <w:szCs w:val="22"/>
          <w:lang w:eastAsia="en-US"/>
        </w:rPr>
        <w:t>Ł</w:t>
      </w:r>
      <w:r w:rsidR="00955321" w:rsidRPr="005836DE">
        <w:rPr>
          <w:rFonts w:eastAsia="Calibri"/>
          <w:kern w:val="0"/>
          <w:sz w:val="22"/>
          <w:szCs w:val="22"/>
          <w:lang w:eastAsia="en-US"/>
        </w:rPr>
        <w:t>ódzkiej</w:t>
      </w:r>
      <w:r w:rsidR="009D5502" w:rsidRPr="005836DE">
        <w:rPr>
          <w:rFonts w:eastAsia="Calibri"/>
          <w:kern w:val="0"/>
          <w:sz w:val="22"/>
          <w:szCs w:val="22"/>
          <w:lang w:eastAsia="en-US"/>
        </w:rPr>
        <w:t xml:space="preserve">, składają, po zalogowaniu się za pośrednictwem systemu informatycznego </w:t>
      </w:r>
      <w:r w:rsidR="00955321" w:rsidRPr="005836DE">
        <w:rPr>
          <w:rFonts w:eastAsia="Calibri"/>
          <w:kern w:val="0"/>
          <w:sz w:val="22"/>
          <w:szCs w:val="22"/>
          <w:lang w:eastAsia="en-US"/>
        </w:rPr>
        <w:t>U</w:t>
      </w:r>
      <w:r w:rsidR="009D5502" w:rsidRPr="005836DE">
        <w:rPr>
          <w:rFonts w:eastAsia="Calibri"/>
          <w:kern w:val="0"/>
          <w:sz w:val="22"/>
          <w:szCs w:val="22"/>
          <w:lang w:eastAsia="en-US"/>
        </w:rPr>
        <w:t>czelni, odpowiednio poprzez portal VirTUL w module WebDziekanat lub w</w:t>
      </w:r>
      <w:r w:rsidR="008E0D74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9D5502" w:rsidRPr="005836DE">
        <w:rPr>
          <w:rFonts w:eastAsia="Calibri"/>
          <w:kern w:val="0"/>
          <w:sz w:val="22"/>
          <w:szCs w:val="22"/>
          <w:lang w:eastAsia="en-US"/>
        </w:rPr>
        <w:t>portalu rekrutacyjnym uczelni (https://e-rekrutacja.p.lodz.pl), wniosek o przyznanie miejsca w</w:t>
      </w:r>
      <w:r w:rsidR="002F4867" w:rsidRPr="005836DE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955321" w:rsidRPr="005836DE">
        <w:rPr>
          <w:rFonts w:eastAsia="Calibri"/>
          <w:kern w:val="0"/>
          <w:sz w:val="22"/>
          <w:szCs w:val="22"/>
          <w:lang w:eastAsia="en-US"/>
        </w:rPr>
        <w:t>DS.</w:t>
      </w:r>
    </w:p>
    <w:p w14:paraId="6D4BAB19" w14:textId="2F2D56CC" w:rsidR="009D5502" w:rsidRPr="005836DE" w:rsidRDefault="00562179" w:rsidP="004A3AC3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2.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</w:r>
      <w:r w:rsidR="009D5502" w:rsidRPr="005836DE">
        <w:rPr>
          <w:rFonts w:eastAsia="Calibri"/>
          <w:kern w:val="0"/>
          <w:sz w:val="22"/>
          <w:szCs w:val="22"/>
          <w:lang w:eastAsia="en-US"/>
        </w:rPr>
        <w:t>W trakcie trwania roku akademickiego rekrutacja do DS</w:t>
      </w:r>
      <w:r w:rsidR="005D4190" w:rsidRPr="005836DE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9D5502" w:rsidRPr="005836DE">
        <w:rPr>
          <w:rFonts w:eastAsia="Calibri"/>
          <w:kern w:val="0"/>
          <w:sz w:val="22"/>
          <w:szCs w:val="22"/>
          <w:lang w:eastAsia="en-US"/>
        </w:rPr>
        <w:t>odbywa się jedynie w wersji papierowej, która musi być dostarczona wraz z załącznikami w trakcie wyznaczonych dyżurów Komisji ZS.</w:t>
      </w:r>
    </w:p>
    <w:p w14:paraId="0AEFBD9F" w14:textId="3C3D662E" w:rsidR="009D5502" w:rsidRPr="005836DE" w:rsidRDefault="009D5502" w:rsidP="004A3AC3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3.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Aplikujący Studenci o przyznanie zakwaterowania w pokoju jednoosobowym (w trakcie trwania letniej rekrutacji do akademików dla nowo przyjętych studentów oraz dla studentów PŁ nie mieszkających w D</w:t>
      </w:r>
      <w:r w:rsidR="006441B9" w:rsidRPr="005836DE">
        <w:rPr>
          <w:rFonts w:eastAsia="Calibri"/>
          <w:kern w:val="0"/>
          <w:sz w:val="22"/>
          <w:szCs w:val="22"/>
          <w:lang w:eastAsia="en-US"/>
        </w:rPr>
        <w:t>S</w:t>
      </w:r>
      <w:r w:rsidRPr="005836DE">
        <w:rPr>
          <w:rFonts w:eastAsia="Calibri"/>
          <w:kern w:val="0"/>
          <w:sz w:val="22"/>
          <w:szCs w:val="22"/>
          <w:lang w:eastAsia="en-US"/>
        </w:rPr>
        <w:t>), w terminie określonym przez Komisję ZS, składają dodatkowo mailowo na adres osiedle@samorzad.p.lodz.pl odpowiednio następujące dokumenty:</w:t>
      </w:r>
    </w:p>
    <w:p w14:paraId="2A4A20A7" w14:textId="77777777" w:rsidR="009D5502" w:rsidRPr="005836DE" w:rsidRDefault="009D5502" w:rsidP="005B7FC3">
      <w:pPr>
        <w:spacing w:before="120"/>
        <w:ind w:left="850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1)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podanie o przyznanie pokoju jednoosobowego;</w:t>
      </w:r>
    </w:p>
    <w:p w14:paraId="78D380BB" w14:textId="1B9D975B" w:rsidR="009D5502" w:rsidRPr="005836DE" w:rsidRDefault="009D5502" w:rsidP="005B7FC3">
      <w:pPr>
        <w:spacing w:before="120"/>
        <w:ind w:left="850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2)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zaświadczenie o stanie zdrowia lub inne dokumenty uzasadniające potrzebę zakwaterowania w</w:t>
      </w:r>
      <w:r w:rsidR="008E0D74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5836DE">
        <w:rPr>
          <w:rFonts w:eastAsia="Calibri"/>
          <w:kern w:val="0"/>
          <w:sz w:val="22"/>
          <w:szCs w:val="22"/>
          <w:lang w:eastAsia="en-US"/>
        </w:rPr>
        <w:t>pokoju jednoosobowym.</w:t>
      </w:r>
    </w:p>
    <w:p w14:paraId="53EBB7AE" w14:textId="77777777" w:rsidR="005B589D" w:rsidRDefault="009D5502" w:rsidP="008E0D74">
      <w:pPr>
        <w:spacing w:before="120"/>
        <w:ind w:left="425" w:firstLine="1"/>
        <w:jc w:val="both"/>
        <w:rPr>
          <w:rFonts w:eastAsia="Calibri"/>
          <w:kern w:val="0"/>
          <w:sz w:val="22"/>
          <w:szCs w:val="22"/>
          <w:lang w:eastAsia="en-US"/>
        </w:rPr>
        <w:sectPr w:rsidR="005B589D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 w:rsidRPr="005836DE">
        <w:rPr>
          <w:rFonts w:eastAsia="Calibri"/>
          <w:kern w:val="0"/>
          <w:sz w:val="22"/>
          <w:szCs w:val="22"/>
          <w:lang w:eastAsia="en-US"/>
        </w:rPr>
        <w:t xml:space="preserve">W trakcie trwania roku akademickiego cała dokumentacja wraz z załącznikami składana jest jedynie w wersji papierowej, w </w:t>
      </w:r>
      <w:r w:rsidR="0093465D" w:rsidRPr="005836DE">
        <w:rPr>
          <w:rFonts w:eastAsia="Calibri"/>
          <w:kern w:val="0"/>
          <w:sz w:val="22"/>
          <w:szCs w:val="22"/>
          <w:lang w:eastAsia="en-US"/>
        </w:rPr>
        <w:t>czasie</w:t>
      </w:r>
      <w:r w:rsidR="005D4190" w:rsidRPr="005836DE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5836DE">
        <w:rPr>
          <w:rFonts w:eastAsia="Calibri"/>
          <w:kern w:val="0"/>
          <w:sz w:val="22"/>
          <w:szCs w:val="22"/>
          <w:lang w:eastAsia="en-US"/>
        </w:rPr>
        <w:t>wyznaczonych dyżurów Komisji ZS</w:t>
      </w:r>
      <w:r w:rsidR="005D4190" w:rsidRPr="005836DE">
        <w:rPr>
          <w:rFonts w:eastAsia="Calibri"/>
          <w:kern w:val="0"/>
          <w:sz w:val="22"/>
          <w:szCs w:val="22"/>
          <w:lang w:eastAsia="en-US"/>
        </w:rPr>
        <w:t>.</w:t>
      </w:r>
    </w:p>
    <w:p w14:paraId="0F95AAB2" w14:textId="295D886E" w:rsidR="009D5502" w:rsidRPr="005836DE" w:rsidRDefault="009D5502" w:rsidP="004A3AC3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lastRenderedPageBreak/>
        <w:t>4.</w:t>
      </w:r>
      <w:r w:rsidR="00EF7E48" w:rsidRPr="005836DE">
        <w:rPr>
          <w:rFonts w:eastAsia="Calibri"/>
          <w:kern w:val="0"/>
          <w:sz w:val="22"/>
          <w:szCs w:val="22"/>
          <w:lang w:eastAsia="en-US"/>
        </w:rPr>
        <w:tab/>
      </w:r>
      <w:r w:rsidRPr="005836DE">
        <w:rPr>
          <w:rFonts w:eastAsia="Calibri"/>
          <w:kern w:val="0"/>
          <w:sz w:val="22"/>
          <w:szCs w:val="22"/>
          <w:lang w:eastAsia="en-US"/>
        </w:rPr>
        <w:t>Aplikujący Studenci o zakwaterowanie:</w:t>
      </w:r>
    </w:p>
    <w:p w14:paraId="7BC21E9D" w14:textId="59C6ED17" w:rsidR="009D5502" w:rsidRPr="005836DE" w:rsidRDefault="009D5502" w:rsidP="005215B2">
      <w:pPr>
        <w:spacing w:before="120"/>
        <w:ind w:left="850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1)</w:t>
      </w:r>
      <w:r w:rsidR="005215B2" w:rsidRPr="005836DE">
        <w:rPr>
          <w:rFonts w:eastAsia="Calibri"/>
          <w:kern w:val="0"/>
          <w:sz w:val="22"/>
          <w:szCs w:val="22"/>
          <w:lang w:eastAsia="en-US"/>
        </w:rPr>
        <w:tab/>
      </w:r>
      <w:r w:rsidRPr="005836DE">
        <w:rPr>
          <w:rFonts w:eastAsia="Calibri"/>
          <w:kern w:val="0"/>
          <w:sz w:val="22"/>
          <w:szCs w:val="22"/>
          <w:lang w:eastAsia="en-US"/>
        </w:rPr>
        <w:t>z dziećmi lub współmałżonkiem lub partnerem (w trakcie trwania letniej rekrutacji do akademików, dla nowo przyjętych studentów oraz dla studentów PŁ nie mieszkających w DS) powinni złożyć w</w:t>
      </w:r>
      <w:r w:rsidR="00343D9E">
        <w:rPr>
          <w:rFonts w:eastAsia="Calibri"/>
          <w:kern w:val="0"/>
          <w:sz w:val="22"/>
          <w:szCs w:val="22"/>
          <w:lang w:eastAsia="en-US"/>
        </w:rPr>
        <w:t> </w:t>
      </w:r>
      <w:r w:rsidRPr="005836DE">
        <w:rPr>
          <w:rFonts w:eastAsia="Calibri"/>
          <w:kern w:val="0"/>
          <w:sz w:val="22"/>
          <w:szCs w:val="22"/>
          <w:lang w:eastAsia="en-US"/>
        </w:rPr>
        <w:t xml:space="preserve">określonym terminie elektronicznie przez Webdziekanat lub portal rekrutacyjny wniosek o pokój koedukacyjny. W trakcie trwania roku akademickiego papierowy wniosek o pokój koedukacyjny powinien być dostarczony w </w:t>
      </w:r>
      <w:r w:rsidR="0093465D" w:rsidRPr="005836DE">
        <w:rPr>
          <w:rFonts w:eastAsia="Calibri"/>
          <w:kern w:val="0"/>
          <w:sz w:val="22"/>
          <w:szCs w:val="22"/>
          <w:lang w:eastAsia="en-US"/>
        </w:rPr>
        <w:t xml:space="preserve">czasie </w:t>
      </w:r>
      <w:r w:rsidRPr="005836DE">
        <w:rPr>
          <w:rFonts w:eastAsia="Calibri"/>
          <w:kern w:val="0"/>
          <w:sz w:val="22"/>
          <w:szCs w:val="22"/>
          <w:lang w:eastAsia="en-US"/>
        </w:rPr>
        <w:t>wyznaczonych dyżurów Komisji ZS;</w:t>
      </w:r>
    </w:p>
    <w:p w14:paraId="611D76D4" w14:textId="59C80222" w:rsidR="009D5502" w:rsidRPr="005836DE" w:rsidRDefault="009D5502" w:rsidP="005215B2">
      <w:pPr>
        <w:spacing w:before="120"/>
        <w:ind w:left="850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2)</w:t>
      </w:r>
      <w:r w:rsidR="005215B2" w:rsidRPr="005836DE">
        <w:rPr>
          <w:rFonts w:eastAsia="Calibri"/>
          <w:kern w:val="0"/>
          <w:sz w:val="22"/>
          <w:szCs w:val="22"/>
          <w:lang w:eastAsia="en-US"/>
        </w:rPr>
        <w:tab/>
      </w:r>
      <w:r w:rsidRPr="005836DE">
        <w:rPr>
          <w:rFonts w:eastAsia="Calibri"/>
          <w:kern w:val="0"/>
          <w:sz w:val="22"/>
          <w:szCs w:val="22"/>
          <w:lang w:eastAsia="en-US"/>
        </w:rPr>
        <w:t>z powodu szczególnej sytuacji życiowej (w trakcie trwania letniej rekrutacji do akademików dla nowo przyjętych studentów oraz dla studentów PŁ nie mieszkających w DS), w terminie określonym przez Komisję ZS, składają dodatkowo mailowo na adres osiedle@samorzad.p.lodz.pl dokumenty potwierdzające deklarowaną sytuację. W trakcie trwania roku akademickiego dokumentacja wraz z</w:t>
      </w:r>
      <w:r w:rsidR="00343D9E">
        <w:rPr>
          <w:rFonts w:eastAsia="Calibri"/>
          <w:kern w:val="0"/>
          <w:sz w:val="22"/>
          <w:szCs w:val="22"/>
          <w:lang w:eastAsia="en-US"/>
        </w:rPr>
        <w:t> </w:t>
      </w:r>
      <w:r w:rsidRPr="005836DE">
        <w:rPr>
          <w:rFonts w:eastAsia="Calibri"/>
          <w:kern w:val="0"/>
          <w:sz w:val="22"/>
          <w:szCs w:val="22"/>
          <w:lang w:eastAsia="en-US"/>
        </w:rPr>
        <w:t xml:space="preserve">załącznikami składana jest jedynie w wersji papierowej, w </w:t>
      </w:r>
      <w:r w:rsidR="0093465D" w:rsidRPr="005836DE">
        <w:rPr>
          <w:rFonts w:eastAsia="Calibri"/>
          <w:kern w:val="0"/>
          <w:sz w:val="22"/>
          <w:szCs w:val="22"/>
          <w:lang w:eastAsia="en-US"/>
        </w:rPr>
        <w:t>czasie</w:t>
      </w:r>
      <w:r w:rsidR="005D4190" w:rsidRPr="005836DE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5836DE">
        <w:rPr>
          <w:rFonts w:eastAsia="Calibri"/>
          <w:kern w:val="0"/>
          <w:sz w:val="22"/>
          <w:szCs w:val="22"/>
          <w:lang w:eastAsia="en-US"/>
        </w:rPr>
        <w:t>wyznaczonych dyżurów Komisji ZS</w:t>
      </w:r>
      <w:r w:rsidR="005D4190" w:rsidRPr="005836DE">
        <w:rPr>
          <w:rFonts w:eastAsia="Calibri"/>
          <w:kern w:val="0"/>
          <w:sz w:val="22"/>
          <w:szCs w:val="22"/>
          <w:lang w:eastAsia="en-US"/>
        </w:rPr>
        <w:t>.</w:t>
      </w:r>
    </w:p>
    <w:p w14:paraId="42647E5A" w14:textId="77777777" w:rsidR="009D5502" w:rsidRPr="005836DE" w:rsidRDefault="009D5502" w:rsidP="004A3AC3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5.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W przypadku wniosków o przedłużenie zakwaterowania pozyskiwana jest opinia Rad Mieszkańców oraz administracji domów studenckich.</w:t>
      </w:r>
    </w:p>
    <w:p w14:paraId="24502CA5" w14:textId="0C9C0E61" w:rsidR="009D5502" w:rsidRPr="005836DE" w:rsidRDefault="009D5502" w:rsidP="0093465D">
      <w:pPr>
        <w:spacing w:before="120"/>
        <w:ind w:left="426" w:hanging="426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6.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 xml:space="preserve">Komisja ZS weryfikuje wnioski. W koniecznych przypadkach Komisja wzywa Aplikującego Studenta do uzupełnienia dokumentacji. Stwierdzenie niezgodności informacji podanych we wniosku ze stanem faktycznym lub przedłożoną dokumentacją oraz negatywna opinia Rady Mieszkańców lub administracji </w:t>
      </w:r>
      <w:r w:rsidR="0093465D" w:rsidRPr="005836DE">
        <w:rPr>
          <w:rFonts w:eastAsia="Calibri"/>
          <w:kern w:val="0"/>
          <w:sz w:val="22"/>
          <w:szCs w:val="22"/>
          <w:lang w:eastAsia="en-US"/>
        </w:rPr>
        <w:t>DS</w:t>
      </w:r>
      <w:r w:rsidRPr="005836DE">
        <w:rPr>
          <w:rFonts w:eastAsia="Calibri"/>
          <w:kern w:val="0"/>
          <w:sz w:val="22"/>
          <w:szCs w:val="22"/>
          <w:lang w:eastAsia="en-US"/>
        </w:rPr>
        <w:t xml:space="preserve"> może wykluczyć wniosek z dalszego postępowania. Decyzję w tej sprawie podejmuje Komisja ZS.</w:t>
      </w:r>
    </w:p>
    <w:p w14:paraId="32CD89A3" w14:textId="5D432E7F" w:rsidR="009D5502" w:rsidRPr="005836DE" w:rsidRDefault="009D5502" w:rsidP="004A3AC3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7.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Komisja ZS przygotowuje listy Aplikujących Studentów uprawnionych do ubiegania się o miejsce w DS na Osiedlu Akademickim Politechniki Łódzkiej.</w:t>
      </w:r>
    </w:p>
    <w:p w14:paraId="122607F0" w14:textId="6906C8BC" w:rsidR="009D5502" w:rsidRPr="005836DE" w:rsidRDefault="009D5502" w:rsidP="004A3AC3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8.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Dokumentacja złożona przez Aplikujących Studentów jest gromadzona i przechowywana w</w:t>
      </w:r>
      <w:r w:rsidR="00DA0569" w:rsidRPr="005836DE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5836DE">
        <w:rPr>
          <w:rFonts w:eastAsia="Calibri"/>
          <w:kern w:val="0"/>
          <w:sz w:val="22"/>
          <w:szCs w:val="22"/>
          <w:lang w:eastAsia="en-US"/>
        </w:rPr>
        <w:t>Sekcji Obsługi Świadczeń.</w:t>
      </w:r>
    </w:p>
    <w:p w14:paraId="580B2DDF" w14:textId="57A8090E" w:rsidR="009D5502" w:rsidRPr="005836DE" w:rsidRDefault="009D5502" w:rsidP="004A3AC3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9.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Decyzje o zakwaterowaniu Aplikującego Studenta oraz o przedłużeniu zakwaterowania na kolejny okres, w</w:t>
      </w:r>
      <w:r w:rsidR="00E34037">
        <w:rPr>
          <w:rFonts w:eastAsia="Calibri"/>
          <w:kern w:val="0"/>
          <w:sz w:val="22"/>
          <w:szCs w:val="22"/>
          <w:lang w:eastAsia="en-US"/>
        </w:rPr>
        <w:t> </w:t>
      </w:r>
      <w:r w:rsidRPr="005836DE">
        <w:rPr>
          <w:rFonts w:eastAsia="Calibri"/>
          <w:kern w:val="0"/>
          <w:sz w:val="22"/>
          <w:szCs w:val="22"/>
          <w:lang w:eastAsia="en-US"/>
        </w:rPr>
        <w:t>określonym DS i danym pokoju, podejmuje Komisja ZS.</w:t>
      </w:r>
    </w:p>
    <w:p w14:paraId="3FEB99E1" w14:textId="4B55BCDF" w:rsidR="009D5502" w:rsidRPr="005836DE" w:rsidRDefault="009D5502" w:rsidP="004A3AC3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10.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Decyzje Komisji ZS</w:t>
      </w:r>
      <w:r w:rsidR="000042F0" w:rsidRPr="005836DE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5836DE">
        <w:rPr>
          <w:rFonts w:eastAsia="Calibri"/>
          <w:kern w:val="0"/>
          <w:sz w:val="22"/>
          <w:szCs w:val="22"/>
          <w:lang w:eastAsia="en-US"/>
        </w:rPr>
        <w:t xml:space="preserve">w sprawie elektronicznych wniosków o zakwaterowanie przekazywane są przez Komisję ZS za pośrednictwem poczty elektronicznej odpowiednio: w przypadku studentów PŁ – na konta </w:t>
      </w:r>
      <w:r w:rsidR="00E34037">
        <w:rPr>
          <w:rFonts w:eastAsia="Calibri"/>
          <w:kern w:val="0"/>
          <w:sz w:val="22"/>
          <w:szCs w:val="22"/>
          <w:lang w:eastAsia="en-US"/>
        </w:rPr>
        <w:t>U</w:t>
      </w:r>
      <w:r w:rsidRPr="005836DE">
        <w:rPr>
          <w:rFonts w:eastAsia="Calibri"/>
          <w:kern w:val="0"/>
          <w:sz w:val="22"/>
          <w:szCs w:val="22"/>
          <w:lang w:eastAsia="en-US"/>
        </w:rPr>
        <w:t>czelnianego Systemu Poczty Elektronicznej (SPE), w przypadku osoby nowo przyjętej na studia w PŁ – na konto poczty elektronicznej podanej przez Aplikującego Studenta w</w:t>
      </w:r>
      <w:r w:rsidR="00E34037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5836DE">
        <w:rPr>
          <w:rFonts w:eastAsia="Calibri"/>
          <w:kern w:val="0"/>
          <w:sz w:val="22"/>
          <w:szCs w:val="22"/>
          <w:lang w:eastAsia="en-US"/>
        </w:rPr>
        <w:t xml:space="preserve">postępowaniu rekrutacyjnym na PŁ. W przypadku wniosków papierowych decyzje, w formie skierowania do </w:t>
      </w:r>
      <w:r w:rsidR="00E85CE8" w:rsidRPr="005836DE">
        <w:rPr>
          <w:rFonts w:eastAsia="Calibri"/>
          <w:kern w:val="0"/>
          <w:sz w:val="22"/>
          <w:szCs w:val="22"/>
          <w:lang w:eastAsia="en-US"/>
        </w:rPr>
        <w:t>DS</w:t>
      </w:r>
      <w:r w:rsidRPr="005836DE">
        <w:rPr>
          <w:rFonts w:eastAsia="Calibri"/>
          <w:kern w:val="0"/>
          <w:sz w:val="22"/>
          <w:szCs w:val="22"/>
          <w:lang w:eastAsia="en-US"/>
        </w:rPr>
        <w:t>, wydawane są przez Komisję ZS w postaci papierowej.</w:t>
      </w:r>
    </w:p>
    <w:p w14:paraId="4C7B2CB9" w14:textId="263AAB29" w:rsidR="009D5502" w:rsidRPr="005836DE" w:rsidRDefault="009D5502" w:rsidP="004A3AC3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11.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Aplikującemu Studentowi o zakwaterowanie na Osiedlu Akademickim Politechniki Łódzkiej, który otrzymał decyzję odmowną, przysługuje prawo wniesienia pisemnego odwołania do Prorektora ds. Studenckich, za pośrednictwem Sekcji Obsługi Świadczeń w terminie 14 dni od dnia otrzymania na konto poczty elektronicznej informacji o decyzji Komisji ZS.</w:t>
      </w:r>
    </w:p>
    <w:p w14:paraId="2C6F82D6" w14:textId="77777777" w:rsidR="009D5502" w:rsidRPr="005836DE" w:rsidRDefault="009D5502" w:rsidP="004A3AC3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12.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Aplikujący Student, który w danej turze rozpatrywania wniosków o przyznanie zakwaterowania otrzymał decyzję odmowną, może ponownie wnioskować o zakwaterowanie w kolejnych turach rozpatrywania wniosków zgodnie z harmonogramem, o którym mowa w § 2 ust. 1.</w:t>
      </w:r>
    </w:p>
    <w:p w14:paraId="6898C378" w14:textId="2387D05A" w:rsidR="00E505C8" w:rsidRPr="005836DE" w:rsidRDefault="00E505C8" w:rsidP="00EE151F">
      <w:pPr>
        <w:suppressAutoHyphens/>
        <w:spacing w:before="120"/>
        <w:jc w:val="center"/>
        <w:rPr>
          <w:rFonts w:eastAsia="Calibri"/>
          <w:kern w:val="1"/>
          <w:sz w:val="22"/>
          <w:szCs w:val="22"/>
          <w:lang w:eastAsia="ar-SA"/>
        </w:rPr>
      </w:pPr>
      <w:r w:rsidRPr="005836DE">
        <w:rPr>
          <w:rFonts w:eastAsia="Calibri"/>
          <w:kern w:val="1"/>
          <w:sz w:val="22"/>
          <w:szCs w:val="22"/>
          <w:lang w:eastAsia="ar-SA"/>
        </w:rPr>
        <w:t>§ 3</w:t>
      </w:r>
    </w:p>
    <w:p w14:paraId="3D715115" w14:textId="77777777" w:rsidR="000042F0" w:rsidRPr="005836DE" w:rsidRDefault="00E505C8" w:rsidP="000042F0">
      <w:pPr>
        <w:spacing w:before="120"/>
        <w:jc w:val="both"/>
        <w:rPr>
          <w:rFonts w:eastAsia="Calibri"/>
          <w:i/>
          <w:iCs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 xml:space="preserve">Szczegółowe zasady korzystania przez studentów z zakwaterowania na Osiedlu Akademickim Politechniki Łódzkiej, prawa i obowiązki Mieszkańców zawarte są w </w:t>
      </w:r>
      <w:r w:rsidRPr="005836DE">
        <w:rPr>
          <w:rFonts w:eastAsia="Calibri"/>
          <w:i/>
          <w:iCs/>
          <w:kern w:val="0"/>
          <w:sz w:val="22"/>
          <w:szCs w:val="22"/>
          <w:lang w:eastAsia="en-US"/>
        </w:rPr>
        <w:t>Regulaminie Porządkowym Domów Studenckich na Osiedlu Akademickim P</w:t>
      </w:r>
      <w:r w:rsidR="000042F0" w:rsidRPr="005836DE">
        <w:rPr>
          <w:rFonts w:eastAsia="Calibri"/>
          <w:i/>
          <w:iCs/>
          <w:kern w:val="0"/>
          <w:sz w:val="22"/>
          <w:szCs w:val="22"/>
          <w:lang w:eastAsia="en-US"/>
        </w:rPr>
        <w:t xml:space="preserve">olitechniki </w:t>
      </w:r>
      <w:r w:rsidRPr="005836DE">
        <w:rPr>
          <w:rFonts w:eastAsia="Calibri"/>
          <w:i/>
          <w:iCs/>
          <w:kern w:val="0"/>
          <w:sz w:val="22"/>
          <w:szCs w:val="22"/>
          <w:lang w:eastAsia="en-US"/>
        </w:rPr>
        <w:t>Ł</w:t>
      </w:r>
      <w:r w:rsidR="000042F0" w:rsidRPr="005836DE">
        <w:rPr>
          <w:rFonts w:eastAsia="Calibri"/>
          <w:i/>
          <w:iCs/>
          <w:kern w:val="0"/>
          <w:sz w:val="22"/>
          <w:szCs w:val="22"/>
          <w:lang w:eastAsia="en-US"/>
        </w:rPr>
        <w:t>ódzkiej</w:t>
      </w:r>
      <w:r w:rsidRPr="005836DE">
        <w:rPr>
          <w:rFonts w:eastAsia="Calibri"/>
          <w:i/>
          <w:iCs/>
          <w:kern w:val="0"/>
          <w:sz w:val="22"/>
          <w:szCs w:val="22"/>
          <w:lang w:eastAsia="en-US"/>
        </w:rPr>
        <w:t>.</w:t>
      </w:r>
    </w:p>
    <w:p w14:paraId="71E32303" w14:textId="3DA9FD90" w:rsidR="00EE151F" w:rsidRPr="005836DE" w:rsidRDefault="00EE151F" w:rsidP="000042F0">
      <w:pPr>
        <w:spacing w:before="120"/>
        <w:jc w:val="center"/>
        <w:rPr>
          <w:rFonts w:eastAsia="Calibri"/>
          <w:b/>
          <w:bCs/>
          <w:kern w:val="0"/>
          <w:sz w:val="22"/>
          <w:szCs w:val="22"/>
          <w:lang w:eastAsia="en-US"/>
        </w:rPr>
      </w:pPr>
      <w:r w:rsidRPr="005836DE">
        <w:rPr>
          <w:rFonts w:eastAsia="Calibri"/>
          <w:b/>
          <w:bCs/>
          <w:kern w:val="0"/>
          <w:sz w:val="22"/>
          <w:szCs w:val="22"/>
          <w:lang w:eastAsia="en-US"/>
        </w:rPr>
        <w:t>Rozdział 2</w:t>
      </w:r>
    </w:p>
    <w:p w14:paraId="31C3201A" w14:textId="0DA98189" w:rsidR="00EE151F" w:rsidRPr="005836DE" w:rsidRDefault="00EE151F" w:rsidP="00EE151F">
      <w:pPr>
        <w:spacing w:before="120"/>
        <w:ind w:firstLine="1"/>
        <w:jc w:val="center"/>
        <w:rPr>
          <w:rFonts w:eastAsia="Calibri"/>
          <w:b/>
          <w:bCs/>
          <w:kern w:val="0"/>
          <w:sz w:val="22"/>
          <w:szCs w:val="22"/>
          <w:lang w:eastAsia="en-US"/>
        </w:rPr>
      </w:pPr>
      <w:r w:rsidRPr="005836DE">
        <w:rPr>
          <w:rFonts w:eastAsia="Calibri"/>
          <w:b/>
          <w:bCs/>
          <w:kern w:val="0"/>
          <w:sz w:val="22"/>
          <w:szCs w:val="22"/>
          <w:lang w:eastAsia="en-US"/>
        </w:rPr>
        <w:t>Zasady zakwaterowania doktorantów w Domach Studen</w:t>
      </w:r>
      <w:r w:rsidR="00FC6956">
        <w:rPr>
          <w:rFonts w:eastAsia="Calibri"/>
          <w:b/>
          <w:bCs/>
          <w:kern w:val="0"/>
          <w:sz w:val="22"/>
          <w:szCs w:val="22"/>
          <w:lang w:eastAsia="en-US"/>
        </w:rPr>
        <w:t>ta</w:t>
      </w:r>
      <w:r w:rsidRPr="005836DE">
        <w:rPr>
          <w:rFonts w:eastAsia="Calibri"/>
          <w:b/>
          <w:bCs/>
          <w:kern w:val="0"/>
          <w:sz w:val="22"/>
          <w:szCs w:val="22"/>
          <w:lang w:eastAsia="en-US"/>
        </w:rPr>
        <w:t xml:space="preserve"> Politechniki Łódzkiej</w:t>
      </w:r>
    </w:p>
    <w:p w14:paraId="18B0EA67" w14:textId="77777777" w:rsidR="00EE151F" w:rsidRPr="005836DE" w:rsidRDefault="00EE151F" w:rsidP="00EE151F">
      <w:pPr>
        <w:suppressAutoHyphens/>
        <w:spacing w:before="120"/>
        <w:jc w:val="center"/>
        <w:rPr>
          <w:rFonts w:eastAsia="Calibri"/>
          <w:kern w:val="1"/>
          <w:sz w:val="22"/>
          <w:szCs w:val="22"/>
          <w:lang w:eastAsia="ar-SA"/>
        </w:rPr>
      </w:pPr>
      <w:r w:rsidRPr="005836DE">
        <w:rPr>
          <w:rFonts w:eastAsia="Calibri"/>
          <w:kern w:val="1"/>
          <w:sz w:val="22"/>
          <w:szCs w:val="22"/>
          <w:lang w:eastAsia="ar-SA"/>
        </w:rPr>
        <w:t>§ 4</w:t>
      </w:r>
    </w:p>
    <w:p w14:paraId="561D3CA5" w14:textId="31B9E20B" w:rsidR="00EE151F" w:rsidRPr="005836DE" w:rsidRDefault="00EE151F" w:rsidP="00EE151F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1.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Doktoranci Politechniki Łódzkiej i kandydaci do Interdyscyplinarnej Szkoły Doktorskiej Politechniki Łódzkiej (Aplikujący Kandydat) mogą starać się o zakwaterowanie w Domu Studen</w:t>
      </w:r>
      <w:r w:rsidR="009D7C45" w:rsidRPr="005836DE">
        <w:rPr>
          <w:rFonts w:eastAsia="Calibri"/>
          <w:kern w:val="0"/>
          <w:sz w:val="22"/>
          <w:szCs w:val="22"/>
          <w:lang w:eastAsia="en-US"/>
        </w:rPr>
        <w:t>ta</w:t>
      </w:r>
      <w:r w:rsidRPr="005836DE">
        <w:rPr>
          <w:rFonts w:eastAsia="Calibri"/>
          <w:kern w:val="0"/>
          <w:sz w:val="22"/>
          <w:szCs w:val="22"/>
          <w:lang w:eastAsia="en-US"/>
        </w:rPr>
        <w:t xml:space="preserve"> P</w:t>
      </w:r>
      <w:r w:rsidR="000042F0" w:rsidRPr="005836DE">
        <w:rPr>
          <w:rFonts w:eastAsia="Calibri"/>
          <w:kern w:val="0"/>
          <w:sz w:val="22"/>
          <w:szCs w:val="22"/>
          <w:lang w:eastAsia="en-US"/>
        </w:rPr>
        <w:t xml:space="preserve">olitechniki </w:t>
      </w:r>
      <w:r w:rsidRPr="005836DE">
        <w:rPr>
          <w:rFonts w:eastAsia="Calibri"/>
          <w:kern w:val="0"/>
          <w:sz w:val="22"/>
          <w:szCs w:val="22"/>
          <w:lang w:eastAsia="en-US"/>
        </w:rPr>
        <w:t>Ł</w:t>
      </w:r>
      <w:r w:rsidR="000042F0" w:rsidRPr="005836DE">
        <w:rPr>
          <w:rFonts w:eastAsia="Calibri"/>
          <w:kern w:val="0"/>
          <w:sz w:val="22"/>
          <w:szCs w:val="22"/>
          <w:lang w:eastAsia="en-US"/>
        </w:rPr>
        <w:t>ódzkiej</w:t>
      </w:r>
      <w:r w:rsidRPr="005836DE">
        <w:rPr>
          <w:rFonts w:eastAsia="Calibri"/>
          <w:kern w:val="0"/>
          <w:sz w:val="22"/>
          <w:szCs w:val="22"/>
          <w:lang w:eastAsia="en-US"/>
        </w:rPr>
        <w:t xml:space="preserve"> (DS) na Osiedlu Akademickim Politechniki Łódzkiej.</w:t>
      </w:r>
    </w:p>
    <w:p w14:paraId="3AAC6DDE" w14:textId="77777777" w:rsidR="00EE151F" w:rsidRPr="005836DE" w:rsidRDefault="00EE151F" w:rsidP="00EE151F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2.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Aplikujący Kandydat może wnioskować o zakwaterowanie w pokoju wraz z dziećmi lub współmałżonkiem, który nie jest doktorantem PŁ.</w:t>
      </w:r>
    </w:p>
    <w:p w14:paraId="03FFB505" w14:textId="77777777" w:rsidR="00EE151F" w:rsidRPr="005836DE" w:rsidRDefault="00EE151F" w:rsidP="00EE151F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lastRenderedPageBreak/>
        <w:t>3.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Podstawowym kryterium w przyznawaniu zakwaterowania w DS jest odległość miejsca stałego zamieszkania Aplikującego Kandydata od Politechniki Łódzkiej.</w:t>
      </w:r>
    </w:p>
    <w:p w14:paraId="03D02C5B" w14:textId="6EC47872" w:rsidR="00EE151F" w:rsidRPr="005836DE" w:rsidRDefault="00EE151F" w:rsidP="00EE151F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4.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Pierwszeństwo w prawie do zamieszkania, niezależnie od miejsca stałego zamieszkania, mają: matki i</w:t>
      </w:r>
      <w:r w:rsidR="00FC6956">
        <w:rPr>
          <w:rFonts w:eastAsia="Calibri"/>
          <w:kern w:val="0"/>
          <w:sz w:val="22"/>
          <w:szCs w:val="22"/>
          <w:lang w:eastAsia="en-US"/>
        </w:rPr>
        <w:t> </w:t>
      </w:r>
      <w:r w:rsidRPr="005836DE">
        <w:rPr>
          <w:rFonts w:eastAsia="Calibri"/>
          <w:kern w:val="0"/>
          <w:sz w:val="22"/>
          <w:szCs w:val="22"/>
          <w:lang w:eastAsia="en-US"/>
        </w:rPr>
        <w:t>ojcowie wychowujący dzieci oraz Aplikujące Kandydatki w ciąży, a także osoby znajdujące się w</w:t>
      </w:r>
      <w:r w:rsidR="00FC6956">
        <w:rPr>
          <w:rFonts w:eastAsia="Calibri"/>
          <w:kern w:val="0"/>
          <w:sz w:val="22"/>
          <w:szCs w:val="22"/>
          <w:lang w:eastAsia="en-US"/>
        </w:rPr>
        <w:t> </w:t>
      </w:r>
      <w:r w:rsidRPr="005836DE">
        <w:rPr>
          <w:rFonts w:eastAsia="Calibri"/>
          <w:kern w:val="0"/>
          <w:sz w:val="22"/>
          <w:szCs w:val="22"/>
          <w:lang w:eastAsia="en-US"/>
        </w:rPr>
        <w:t>szczególnie trudnej sytuacji życiowej.</w:t>
      </w:r>
    </w:p>
    <w:p w14:paraId="644240A0" w14:textId="5697B220" w:rsidR="00EE151F" w:rsidRPr="005836DE" w:rsidRDefault="00EE151F" w:rsidP="00EE151F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5.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Zasady przyznawania prawa zakwaterowania doktorantom i Aplikującym Kandydatom w I DS</w:t>
      </w:r>
      <w:r w:rsidR="009D7C45" w:rsidRPr="005836DE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5836DE">
        <w:rPr>
          <w:rFonts w:eastAsia="Calibri"/>
          <w:kern w:val="0"/>
          <w:sz w:val="22"/>
          <w:szCs w:val="22"/>
          <w:lang w:eastAsia="en-US"/>
        </w:rPr>
        <w:t xml:space="preserve">określa </w:t>
      </w:r>
      <w:r w:rsidR="000B0F27">
        <w:rPr>
          <w:rFonts w:eastAsia="Calibri"/>
          <w:kern w:val="0"/>
          <w:sz w:val="22"/>
          <w:szCs w:val="22"/>
          <w:lang w:eastAsia="en-US"/>
        </w:rPr>
        <w:t>„</w:t>
      </w:r>
      <w:r w:rsidRPr="005836DE">
        <w:rPr>
          <w:rFonts w:eastAsia="Calibri"/>
          <w:kern w:val="0"/>
          <w:sz w:val="22"/>
          <w:szCs w:val="22"/>
          <w:lang w:eastAsia="en-US"/>
        </w:rPr>
        <w:t>Regulamin przyznawania miejsc w I D</w:t>
      </w:r>
      <w:r w:rsidR="009D7C45" w:rsidRPr="005836DE">
        <w:rPr>
          <w:rFonts w:eastAsia="Calibri"/>
          <w:kern w:val="0"/>
          <w:sz w:val="22"/>
          <w:szCs w:val="22"/>
          <w:lang w:eastAsia="en-US"/>
        </w:rPr>
        <w:t>S</w:t>
      </w:r>
      <w:r w:rsidR="000B0F27">
        <w:rPr>
          <w:rFonts w:eastAsia="Calibri"/>
          <w:kern w:val="0"/>
          <w:sz w:val="22"/>
          <w:szCs w:val="22"/>
          <w:lang w:eastAsia="en-US"/>
        </w:rPr>
        <w:t>”</w:t>
      </w:r>
      <w:r w:rsidRPr="005836DE">
        <w:rPr>
          <w:rFonts w:eastAsia="Calibri"/>
          <w:kern w:val="0"/>
          <w:sz w:val="22"/>
          <w:szCs w:val="22"/>
          <w:lang w:eastAsia="en-US"/>
        </w:rPr>
        <w:t>.</w:t>
      </w:r>
    </w:p>
    <w:p w14:paraId="5CB62259" w14:textId="77777777" w:rsidR="00EE151F" w:rsidRPr="005836DE" w:rsidRDefault="00EE151F" w:rsidP="00EE151F">
      <w:pPr>
        <w:suppressAutoHyphens/>
        <w:spacing w:before="120"/>
        <w:jc w:val="center"/>
        <w:rPr>
          <w:rFonts w:eastAsia="Calibri"/>
          <w:kern w:val="1"/>
          <w:sz w:val="22"/>
          <w:szCs w:val="22"/>
          <w:lang w:eastAsia="ar-SA"/>
        </w:rPr>
      </w:pPr>
      <w:r w:rsidRPr="005836DE">
        <w:rPr>
          <w:rFonts w:eastAsia="Calibri"/>
          <w:kern w:val="1"/>
          <w:sz w:val="22"/>
          <w:szCs w:val="22"/>
          <w:lang w:eastAsia="ar-SA"/>
        </w:rPr>
        <w:t>§ 5</w:t>
      </w:r>
    </w:p>
    <w:p w14:paraId="5250A392" w14:textId="11A62ABD" w:rsidR="00EE151F" w:rsidRPr="005836DE" w:rsidRDefault="005C2F82" w:rsidP="005C2F82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1.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</w:r>
      <w:r w:rsidR="00EE151F" w:rsidRPr="005836DE">
        <w:rPr>
          <w:rFonts w:eastAsia="Calibri"/>
          <w:kern w:val="0"/>
          <w:sz w:val="22"/>
          <w:szCs w:val="22"/>
          <w:lang w:eastAsia="en-US"/>
        </w:rPr>
        <w:t>Kandydaci do Interdyscyplinarnej Szkoły Doktorskiej P</w:t>
      </w:r>
      <w:r w:rsidR="009D7C45" w:rsidRPr="005836DE">
        <w:rPr>
          <w:rFonts w:eastAsia="Calibri"/>
          <w:kern w:val="0"/>
          <w:sz w:val="22"/>
          <w:szCs w:val="22"/>
          <w:lang w:eastAsia="en-US"/>
        </w:rPr>
        <w:t xml:space="preserve">olitechniki </w:t>
      </w:r>
      <w:r w:rsidR="00EE151F" w:rsidRPr="005836DE">
        <w:rPr>
          <w:rFonts w:eastAsia="Calibri"/>
          <w:kern w:val="0"/>
          <w:sz w:val="22"/>
          <w:szCs w:val="22"/>
          <w:lang w:eastAsia="en-US"/>
        </w:rPr>
        <w:t>Ł</w:t>
      </w:r>
      <w:r w:rsidR="009D7C45" w:rsidRPr="005836DE">
        <w:rPr>
          <w:rFonts w:eastAsia="Calibri"/>
          <w:kern w:val="0"/>
          <w:sz w:val="22"/>
          <w:szCs w:val="22"/>
          <w:lang w:eastAsia="en-US"/>
        </w:rPr>
        <w:t>ódzkiej</w:t>
      </w:r>
      <w:r w:rsidR="00EE151F" w:rsidRPr="005836DE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9D7C45" w:rsidRPr="005836DE">
        <w:rPr>
          <w:rFonts w:eastAsia="Calibri"/>
          <w:kern w:val="0"/>
          <w:sz w:val="22"/>
          <w:szCs w:val="22"/>
          <w:lang w:eastAsia="en-US"/>
        </w:rPr>
        <w:t xml:space="preserve">(ISD PŁ) </w:t>
      </w:r>
      <w:r w:rsidR="00EE151F" w:rsidRPr="005836DE">
        <w:rPr>
          <w:rFonts w:eastAsia="Calibri"/>
          <w:kern w:val="0"/>
          <w:sz w:val="22"/>
          <w:szCs w:val="22"/>
          <w:lang w:eastAsia="en-US"/>
        </w:rPr>
        <w:t>aplikują o</w:t>
      </w:r>
      <w:r w:rsidR="00FC6956">
        <w:rPr>
          <w:rFonts w:eastAsia="Calibri"/>
          <w:kern w:val="0"/>
          <w:sz w:val="22"/>
          <w:szCs w:val="22"/>
          <w:lang w:eastAsia="en-US"/>
        </w:rPr>
        <w:t> </w:t>
      </w:r>
      <w:r w:rsidR="00EE151F" w:rsidRPr="005836DE">
        <w:rPr>
          <w:rFonts w:eastAsia="Calibri"/>
          <w:kern w:val="0"/>
          <w:sz w:val="22"/>
          <w:szCs w:val="22"/>
          <w:lang w:eastAsia="en-US"/>
        </w:rPr>
        <w:t>zakwaterowanie w Domu Studen</w:t>
      </w:r>
      <w:r w:rsidR="009D7C45" w:rsidRPr="005836DE">
        <w:rPr>
          <w:rFonts w:eastAsia="Calibri"/>
          <w:kern w:val="0"/>
          <w:sz w:val="22"/>
          <w:szCs w:val="22"/>
          <w:lang w:eastAsia="en-US"/>
        </w:rPr>
        <w:t>ta</w:t>
      </w:r>
      <w:r w:rsidR="00EE151F" w:rsidRPr="005836DE">
        <w:rPr>
          <w:rFonts w:eastAsia="Calibri"/>
          <w:kern w:val="0"/>
          <w:sz w:val="22"/>
          <w:szCs w:val="22"/>
          <w:lang w:eastAsia="en-US"/>
        </w:rPr>
        <w:t xml:space="preserve"> P</w:t>
      </w:r>
      <w:r w:rsidR="006441B9" w:rsidRPr="005836DE">
        <w:rPr>
          <w:rFonts w:eastAsia="Calibri"/>
          <w:kern w:val="0"/>
          <w:sz w:val="22"/>
          <w:szCs w:val="22"/>
          <w:lang w:eastAsia="en-US"/>
        </w:rPr>
        <w:t xml:space="preserve">olitechniki </w:t>
      </w:r>
      <w:r w:rsidR="00EE151F" w:rsidRPr="005836DE">
        <w:rPr>
          <w:rFonts w:eastAsia="Calibri"/>
          <w:kern w:val="0"/>
          <w:sz w:val="22"/>
          <w:szCs w:val="22"/>
          <w:lang w:eastAsia="en-US"/>
        </w:rPr>
        <w:t>Ł</w:t>
      </w:r>
      <w:r w:rsidR="006441B9" w:rsidRPr="005836DE">
        <w:rPr>
          <w:rFonts w:eastAsia="Calibri"/>
          <w:kern w:val="0"/>
          <w:sz w:val="22"/>
          <w:szCs w:val="22"/>
          <w:lang w:eastAsia="en-US"/>
        </w:rPr>
        <w:t>ódzkiej</w:t>
      </w:r>
      <w:r w:rsidR="00EE151F" w:rsidRPr="005836DE">
        <w:rPr>
          <w:rFonts w:eastAsia="Calibri"/>
          <w:kern w:val="0"/>
          <w:sz w:val="22"/>
          <w:szCs w:val="22"/>
          <w:lang w:eastAsia="en-US"/>
        </w:rPr>
        <w:t xml:space="preserve"> w odpowiedniej części Kwestionariusza osobowego kandydata w ramach rekrutacji do IDS PŁ oraz składają, w wyznaczonych terminach i</w:t>
      </w:r>
      <w:r w:rsidR="00FC6956">
        <w:rPr>
          <w:rFonts w:eastAsia="Calibri"/>
          <w:kern w:val="0"/>
          <w:sz w:val="22"/>
          <w:szCs w:val="22"/>
          <w:lang w:eastAsia="en-US"/>
        </w:rPr>
        <w:t> </w:t>
      </w:r>
      <w:r w:rsidR="00EE151F" w:rsidRPr="005836DE">
        <w:rPr>
          <w:rFonts w:eastAsia="Calibri"/>
          <w:kern w:val="0"/>
          <w:sz w:val="22"/>
          <w:szCs w:val="22"/>
          <w:lang w:eastAsia="en-US"/>
        </w:rPr>
        <w:t>sposobach, wnioski o zakwaterowanie w</w:t>
      </w:r>
      <w:r w:rsidR="00FC6956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EE151F" w:rsidRPr="005836DE">
        <w:rPr>
          <w:rFonts w:eastAsia="Calibri"/>
          <w:kern w:val="0"/>
          <w:sz w:val="22"/>
          <w:szCs w:val="22"/>
          <w:lang w:eastAsia="en-US"/>
        </w:rPr>
        <w:t>biurze IX DS. Wzór wniosku o zakwaterowanie udostępniony jest na stronie internetowej ISD</w:t>
      </w:r>
      <w:r w:rsidR="009D7C45" w:rsidRPr="005836DE">
        <w:rPr>
          <w:rFonts w:eastAsia="Calibri"/>
          <w:kern w:val="0"/>
          <w:sz w:val="22"/>
          <w:szCs w:val="22"/>
          <w:lang w:eastAsia="en-US"/>
        </w:rPr>
        <w:t xml:space="preserve"> PŁ</w:t>
      </w:r>
      <w:r w:rsidR="00EE151F" w:rsidRPr="005836DE">
        <w:rPr>
          <w:rFonts w:eastAsia="Calibri"/>
          <w:kern w:val="0"/>
          <w:sz w:val="22"/>
          <w:szCs w:val="22"/>
          <w:lang w:eastAsia="en-US"/>
        </w:rPr>
        <w:t>.</w:t>
      </w:r>
    </w:p>
    <w:p w14:paraId="7A9FFFD0" w14:textId="70D73B8B" w:rsidR="00EE151F" w:rsidRPr="005836DE" w:rsidRDefault="005C2F82" w:rsidP="005C2F82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2.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</w:r>
      <w:r w:rsidR="00EE151F" w:rsidRPr="005836DE">
        <w:rPr>
          <w:rFonts w:eastAsia="Calibri"/>
          <w:kern w:val="0"/>
          <w:sz w:val="22"/>
          <w:szCs w:val="22"/>
          <w:lang w:eastAsia="en-US"/>
        </w:rPr>
        <w:t>Doktoranci aplikujący o przedłużenie zakwaterowania na kolejny okres składają w biurze DS w</w:t>
      </w:r>
      <w:r w:rsidR="00FC6956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EE151F" w:rsidRPr="005836DE">
        <w:rPr>
          <w:rFonts w:eastAsia="Calibri"/>
          <w:kern w:val="0"/>
          <w:sz w:val="22"/>
          <w:szCs w:val="22"/>
          <w:lang w:eastAsia="en-US"/>
        </w:rPr>
        <w:t>którym mieszkają, w wyznaczonych terminach, wnioski o przyznanie kontynuacji zakwaterowania w domu studen</w:t>
      </w:r>
      <w:r w:rsidR="009D7C45" w:rsidRPr="005836DE">
        <w:rPr>
          <w:rFonts w:eastAsia="Calibri"/>
          <w:kern w:val="0"/>
          <w:sz w:val="22"/>
          <w:szCs w:val="22"/>
          <w:lang w:eastAsia="en-US"/>
        </w:rPr>
        <w:t>ta</w:t>
      </w:r>
      <w:r w:rsidR="00EE151F" w:rsidRPr="005836DE">
        <w:rPr>
          <w:rFonts w:eastAsia="Calibri"/>
          <w:kern w:val="0"/>
          <w:sz w:val="22"/>
          <w:szCs w:val="22"/>
          <w:lang w:eastAsia="en-US"/>
        </w:rPr>
        <w:t>.</w:t>
      </w:r>
    </w:p>
    <w:p w14:paraId="6725BE5A" w14:textId="0C1444FA" w:rsidR="00EE151F" w:rsidRPr="005836DE" w:rsidRDefault="00EE151F" w:rsidP="005C2F82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3.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Aplikujący Kandydat o przyznanie zakwaterowania wraz dziećmi lub współmałżonkiem oraz Aplikujący Kandydat wnioskujący o zakwaterowanie z powodu szczególnej sytuacji życiowej powinni dołączyć do wniosku składanego w biurze IX DS dokumenty potwierdzające deklarowaną sytuację.</w:t>
      </w:r>
    </w:p>
    <w:p w14:paraId="2E048333" w14:textId="1BF2E390" w:rsidR="00EE151F" w:rsidRPr="005836DE" w:rsidRDefault="00EE151F" w:rsidP="005C2F82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4.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Wnioski o zakwaterowanie są weryfikowane przez administrację DS i w koniecznych przypadkach wzywa się Aplikującego Kandydata o</w:t>
      </w:r>
      <w:r w:rsidR="00FC6956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5836DE">
        <w:rPr>
          <w:rFonts w:eastAsia="Calibri"/>
          <w:kern w:val="0"/>
          <w:sz w:val="22"/>
          <w:szCs w:val="22"/>
          <w:lang w:eastAsia="en-US"/>
        </w:rPr>
        <w:t>uzupełnienie dokumentacji. Stwierdzenie niezgodności informacji podanych we wniosku ze stanem faktycznym lub przedłożoną dokumentacją może wykluczyć wniosek z dalszego postępowania.</w:t>
      </w:r>
    </w:p>
    <w:p w14:paraId="7E2A02B5" w14:textId="2CAAF19C" w:rsidR="00EE151F" w:rsidRPr="005836DE" w:rsidRDefault="00EE151F" w:rsidP="005C2F82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6.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Dokumentacja złożona przez Aplikujących Kandydatów jest gromadzona i przechowywana w</w:t>
      </w:r>
      <w:r w:rsidR="00FC6956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5836DE">
        <w:rPr>
          <w:rFonts w:eastAsia="Calibri"/>
          <w:kern w:val="0"/>
          <w:sz w:val="22"/>
          <w:szCs w:val="22"/>
          <w:lang w:eastAsia="en-US"/>
        </w:rPr>
        <w:t>biurze DS.</w:t>
      </w:r>
    </w:p>
    <w:p w14:paraId="2CB6C906" w14:textId="6777FF5E" w:rsidR="00EE151F" w:rsidRPr="005836DE" w:rsidRDefault="00EE151F" w:rsidP="005C2F82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7.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Na podstawie złożonych wniosków Kierownik DS przygotowuje listę osób, którym przyznano miejsce w DS na Osiedlu Akademickim P</w:t>
      </w:r>
      <w:r w:rsidR="001A1927" w:rsidRPr="005836DE">
        <w:rPr>
          <w:rFonts w:eastAsia="Calibri"/>
          <w:kern w:val="0"/>
          <w:sz w:val="22"/>
          <w:szCs w:val="22"/>
          <w:lang w:eastAsia="en-US"/>
        </w:rPr>
        <w:t xml:space="preserve">olitechniki </w:t>
      </w:r>
      <w:r w:rsidRPr="005836DE">
        <w:rPr>
          <w:rFonts w:eastAsia="Calibri"/>
          <w:kern w:val="0"/>
          <w:sz w:val="22"/>
          <w:szCs w:val="22"/>
          <w:lang w:eastAsia="en-US"/>
        </w:rPr>
        <w:t>Ł</w:t>
      </w:r>
      <w:r w:rsidR="001A1927" w:rsidRPr="005836DE">
        <w:rPr>
          <w:rFonts w:eastAsia="Calibri"/>
          <w:kern w:val="0"/>
          <w:sz w:val="22"/>
          <w:szCs w:val="22"/>
          <w:lang w:eastAsia="en-US"/>
        </w:rPr>
        <w:t>ódzkiej</w:t>
      </w:r>
      <w:r w:rsidRPr="005836DE">
        <w:rPr>
          <w:rFonts w:eastAsia="Calibri"/>
          <w:kern w:val="0"/>
          <w:sz w:val="22"/>
          <w:szCs w:val="22"/>
          <w:lang w:eastAsia="en-US"/>
        </w:rPr>
        <w:t>.</w:t>
      </w:r>
    </w:p>
    <w:p w14:paraId="7B4ABAFA" w14:textId="5C240116" w:rsidR="00EE151F" w:rsidRPr="005836DE" w:rsidRDefault="00EE151F" w:rsidP="005C2F82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7.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Decyzje o zakwaterowaniu Aplikującego Kandydata podejmuje Kierownik DS.</w:t>
      </w:r>
    </w:p>
    <w:p w14:paraId="7CF3F3D1" w14:textId="2C199D9A" w:rsidR="00EE151F" w:rsidRPr="005836DE" w:rsidRDefault="00EE151F" w:rsidP="005C2F82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8.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Decyzje w sprawie wniosków o zakwaterowanie przekazywane są osobom ubiegającym się o</w:t>
      </w:r>
      <w:r w:rsidR="00FC6956">
        <w:rPr>
          <w:rFonts w:eastAsia="Calibri"/>
          <w:kern w:val="0"/>
          <w:sz w:val="22"/>
          <w:szCs w:val="22"/>
          <w:lang w:eastAsia="en-US"/>
        </w:rPr>
        <w:t> </w:t>
      </w:r>
      <w:r w:rsidRPr="005836DE">
        <w:rPr>
          <w:rFonts w:eastAsia="Calibri"/>
          <w:kern w:val="0"/>
          <w:sz w:val="22"/>
          <w:szCs w:val="22"/>
          <w:lang w:eastAsia="en-US"/>
        </w:rPr>
        <w:t xml:space="preserve">zakwaterowanie za pośrednictwem poczty elektronicznej na konta </w:t>
      </w:r>
      <w:r w:rsidR="001A1927" w:rsidRPr="005836DE">
        <w:rPr>
          <w:rFonts w:eastAsia="Calibri"/>
          <w:kern w:val="0"/>
          <w:sz w:val="22"/>
          <w:szCs w:val="22"/>
          <w:lang w:eastAsia="en-US"/>
        </w:rPr>
        <w:t>U</w:t>
      </w:r>
      <w:r w:rsidRPr="005836DE">
        <w:rPr>
          <w:rFonts w:eastAsia="Calibri"/>
          <w:kern w:val="0"/>
          <w:sz w:val="22"/>
          <w:szCs w:val="22"/>
          <w:lang w:eastAsia="en-US"/>
        </w:rPr>
        <w:t>czelnianego Systemu Poczty Elektronicznej (SPE), w przypadku nowej osoby podejmującej kształcenie w PŁ, która nie posiada jeszcze konta SPE – na konto poczty elektronicznej podanej przez Aplikującego Kandydata we wniosku.</w:t>
      </w:r>
    </w:p>
    <w:p w14:paraId="0DBC019B" w14:textId="77A4F79D" w:rsidR="00EE151F" w:rsidRPr="005836DE" w:rsidRDefault="00EE151F" w:rsidP="001A1927">
      <w:pPr>
        <w:spacing w:before="120"/>
        <w:ind w:left="425" w:hanging="425"/>
        <w:jc w:val="both"/>
        <w:rPr>
          <w:rFonts w:eastAsia="Calibri"/>
          <w:kern w:val="0"/>
          <w:sz w:val="22"/>
          <w:szCs w:val="22"/>
          <w:lang w:eastAsia="en-US"/>
        </w:rPr>
      </w:pPr>
      <w:r w:rsidRPr="005836DE">
        <w:rPr>
          <w:rFonts w:eastAsia="Calibri"/>
          <w:kern w:val="0"/>
          <w:sz w:val="22"/>
          <w:szCs w:val="22"/>
          <w:lang w:eastAsia="en-US"/>
        </w:rPr>
        <w:t>9.</w:t>
      </w:r>
      <w:r w:rsidRPr="005836DE">
        <w:rPr>
          <w:rFonts w:eastAsia="Calibri"/>
          <w:kern w:val="0"/>
          <w:sz w:val="22"/>
          <w:szCs w:val="22"/>
          <w:lang w:eastAsia="en-US"/>
        </w:rPr>
        <w:tab/>
        <w:t>Aplikującemu Kandydatowi, który w danej turze rozpatrywania wniosków o przyznanie zakwaterowania na Osiedlu Akademickim PŁ otrzymał decyzję odmowną, przysługuje prawo wniesienia pisemnego odwołania do Prorektora ds. Studenckich, za pośrednictwem ISD PŁ, w</w:t>
      </w:r>
      <w:r w:rsidR="00FC6956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5836DE">
        <w:rPr>
          <w:rFonts w:eastAsia="Calibri"/>
          <w:kern w:val="0"/>
          <w:sz w:val="22"/>
          <w:szCs w:val="22"/>
          <w:lang w:eastAsia="en-US"/>
        </w:rPr>
        <w:t>terminie 14 dni od dnia otrzymania na konto poczty elektronicznej informacji o decyzji.</w:t>
      </w:r>
    </w:p>
    <w:p w14:paraId="00964F36" w14:textId="77777777" w:rsidR="00EE151F" w:rsidRPr="005836DE" w:rsidRDefault="00EE151F" w:rsidP="00EE151F">
      <w:pPr>
        <w:suppressAutoHyphens/>
        <w:spacing w:before="120"/>
        <w:jc w:val="center"/>
        <w:rPr>
          <w:rFonts w:eastAsia="Calibri"/>
          <w:kern w:val="1"/>
          <w:sz w:val="22"/>
          <w:szCs w:val="22"/>
          <w:lang w:eastAsia="ar-SA"/>
        </w:rPr>
      </w:pPr>
      <w:r w:rsidRPr="005836DE">
        <w:rPr>
          <w:rFonts w:eastAsia="Calibri"/>
          <w:kern w:val="1"/>
          <w:sz w:val="22"/>
          <w:szCs w:val="22"/>
          <w:lang w:eastAsia="ar-SA"/>
        </w:rPr>
        <w:t>§ 6</w:t>
      </w:r>
    </w:p>
    <w:p w14:paraId="21696B10" w14:textId="55C530FD" w:rsidR="00EE151F" w:rsidRPr="00FC6956" w:rsidRDefault="00EE151F" w:rsidP="00FC6956">
      <w:pPr>
        <w:spacing w:before="120"/>
        <w:jc w:val="both"/>
        <w:rPr>
          <w:rFonts w:eastAsia="Calibri"/>
          <w:kern w:val="0"/>
          <w:sz w:val="22"/>
          <w:szCs w:val="22"/>
          <w:lang w:eastAsia="en-US"/>
        </w:rPr>
      </w:pPr>
      <w:r w:rsidRPr="00FC6956">
        <w:rPr>
          <w:rFonts w:eastAsia="Calibri"/>
          <w:kern w:val="0"/>
          <w:sz w:val="22"/>
          <w:szCs w:val="22"/>
          <w:lang w:eastAsia="en-US"/>
        </w:rPr>
        <w:t xml:space="preserve">Szczegółowe zasady korzystania przez doktorantów z zakwaterowania na Osiedlu Akademickim PŁ oraz prawa i obowiązki mieszkańców zawarte są w </w:t>
      </w:r>
      <w:r w:rsidRPr="00FC6956">
        <w:rPr>
          <w:rFonts w:eastAsia="Calibri"/>
          <w:i/>
          <w:iCs/>
          <w:kern w:val="0"/>
          <w:sz w:val="22"/>
          <w:szCs w:val="22"/>
          <w:lang w:eastAsia="en-US"/>
        </w:rPr>
        <w:t>Regulaminie Porządkowym Domów Studenckich na Osiedlu Akademickim P</w:t>
      </w:r>
      <w:r w:rsidR="001A1927" w:rsidRPr="00FC6956">
        <w:rPr>
          <w:rFonts w:eastAsia="Calibri"/>
          <w:i/>
          <w:iCs/>
          <w:kern w:val="0"/>
          <w:sz w:val="22"/>
          <w:szCs w:val="22"/>
          <w:lang w:eastAsia="en-US"/>
        </w:rPr>
        <w:t xml:space="preserve">olitechniki </w:t>
      </w:r>
      <w:r w:rsidRPr="00FC6956">
        <w:rPr>
          <w:rFonts w:eastAsia="Calibri"/>
          <w:i/>
          <w:iCs/>
          <w:kern w:val="0"/>
          <w:sz w:val="22"/>
          <w:szCs w:val="22"/>
          <w:lang w:eastAsia="en-US"/>
        </w:rPr>
        <w:t>Ł</w:t>
      </w:r>
      <w:r w:rsidR="001A1927" w:rsidRPr="00FC6956">
        <w:rPr>
          <w:rFonts w:eastAsia="Calibri"/>
          <w:i/>
          <w:iCs/>
          <w:kern w:val="0"/>
          <w:sz w:val="22"/>
          <w:szCs w:val="22"/>
          <w:lang w:eastAsia="en-US"/>
        </w:rPr>
        <w:t>ódzkiej</w:t>
      </w:r>
      <w:r w:rsidRPr="00FC6956">
        <w:rPr>
          <w:rFonts w:eastAsia="Calibri"/>
          <w:i/>
          <w:iCs/>
          <w:kern w:val="0"/>
          <w:sz w:val="22"/>
          <w:szCs w:val="22"/>
          <w:lang w:eastAsia="en-US"/>
        </w:rPr>
        <w:t>.</w:t>
      </w:r>
    </w:p>
    <w:p w14:paraId="53E37FCF" w14:textId="77777777" w:rsidR="00EE151F" w:rsidRPr="005836DE" w:rsidRDefault="00EE151F" w:rsidP="00E505C8">
      <w:pPr>
        <w:spacing w:before="120"/>
        <w:jc w:val="both"/>
        <w:rPr>
          <w:rFonts w:eastAsia="Calibri"/>
          <w:kern w:val="0"/>
          <w:sz w:val="22"/>
          <w:szCs w:val="22"/>
          <w:lang w:eastAsia="en-US"/>
        </w:rPr>
      </w:pPr>
    </w:p>
    <w:sectPr w:rsidR="00EE151F" w:rsidRPr="005836DE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511B" w14:textId="77777777" w:rsidR="00301D49" w:rsidRDefault="00301D49">
      <w:r>
        <w:separator/>
      </w:r>
    </w:p>
  </w:endnote>
  <w:endnote w:type="continuationSeparator" w:id="0">
    <w:p w14:paraId="19A197EA" w14:textId="77777777" w:rsidR="00301D49" w:rsidRDefault="0030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3760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0CABAE7" w14:textId="32E84951" w:rsidR="005B589D" w:rsidRPr="000B0F27" w:rsidRDefault="005B589D">
        <w:pPr>
          <w:pStyle w:val="Stopka"/>
          <w:jc w:val="right"/>
          <w:rPr>
            <w:sz w:val="20"/>
          </w:rPr>
        </w:pPr>
        <w:r w:rsidRPr="000B0F27">
          <w:rPr>
            <w:sz w:val="20"/>
          </w:rPr>
          <w:fldChar w:fldCharType="begin"/>
        </w:r>
        <w:r w:rsidRPr="000B0F27">
          <w:rPr>
            <w:sz w:val="20"/>
          </w:rPr>
          <w:instrText>PAGE   \* MERGEFORMAT</w:instrText>
        </w:r>
        <w:r w:rsidRPr="000B0F27">
          <w:rPr>
            <w:sz w:val="20"/>
          </w:rPr>
          <w:fldChar w:fldCharType="separate"/>
        </w:r>
        <w:r w:rsidRPr="000B0F27">
          <w:rPr>
            <w:sz w:val="20"/>
          </w:rPr>
          <w:t>2</w:t>
        </w:r>
        <w:r w:rsidRPr="000B0F27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AA7E" w14:textId="77777777" w:rsidR="00301D49" w:rsidRDefault="00301D49">
      <w:r>
        <w:separator/>
      </w:r>
    </w:p>
  </w:footnote>
  <w:footnote w:type="continuationSeparator" w:id="0">
    <w:p w14:paraId="2FA66EB7" w14:textId="77777777" w:rsidR="00301D49" w:rsidRDefault="0030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0544"/>
    <w:multiLevelType w:val="hybridMultilevel"/>
    <w:tmpl w:val="9080277C"/>
    <w:lvl w:ilvl="0" w:tplc="EE1A1C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E7F14"/>
    <w:multiLevelType w:val="hybridMultilevel"/>
    <w:tmpl w:val="1352A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6043EA"/>
    <w:multiLevelType w:val="hybridMultilevel"/>
    <w:tmpl w:val="7700A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F3344E"/>
    <w:multiLevelType w:val="hybridMultilevel"/>
    <w:tmpl w:val="BCDA9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13DA6"/>
    <w:multiLevelType w:val="multilevel"/>
    <w:tmpl w:val="7C962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57DE2"/>
    <w:multiLevelType w:val="hybridMultilevel"/>
    <w:tmpl w:val="988CB744"/>
    <w:lvl w:ilvl="0" w:tplc="2790181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520379">
    <w:abstractNumId w:val="1"/>
  </w:num>
  <w:num w:numId="2" w16cid:durableId="971716753">
    <w:abstractNumId w:val="2"/>
  </w:num>
  <w:num w:numId="3" w16cid:durableId="21246879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134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4820813">
    <w:abstractNumId w:val="5"/>
  </w:num>
  <w:num w:numId="6" w16cid:durableId="62700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11-04"/>
    <w:docVar w:name="LE_Links" w:val="{611FCE62-32BB-47AA-A188-E9B334F229DC}"/>
  </w:docVars>
  <w:rsids>
    <w:rsidRoot w:val="00086363"/>
    <w:rsid w:val="00000B96"/>
    <w:rsid w:val="00001D14"/>
    <w:rsid w:val="000025FD"/>
    <w:rsid w:val="000042F0"/>
    <w:rsid w:val="00022D9D"/>
    <w:rsid w:val="0002587E"/>
    <w:rsid w:val="000262DC"/>
    <w:rsid w:val="0002709A"/>
    <w:rsid w:val="0002749A"/>
    <w:rsid w:val="00034192"/>
    <w:rsid w:val="000358B9"/>
    <w:rsid w:val="00037D15"/>
    <w:rsid w:val="000505C4"/>
    <w:rsid w:val="00050A0F"/>
    <w:rsid w:val="0005610C"/>
    <w:rsid w:val="00066D95"/>
    <w:rsid w:val="0007726A"/>
    <w:rsid w:val="00081C1F"/>
    <w:rsid w:val="00084651"/>
    <w:rsid w:val="000847A2"/>
    <w:rsid w:val="00086363"/>
    <w:rsid w:val="00092763"/>
    <w:rsid w:val="0009708B"/>
    <w:rsid w:val="000A584F"/>
    <w:rsid w:val="000A5EF9"/>
    <w:rsid w:val="000B0F27"/>
    <w:rsid w:val="000B702B"/>
    <w:rsid w:val="000D1915"/>
    <w:rsid w:val="000D37F1"/>
    <w:rsid w:val="000D50D8"/>
    <w:rsid w:val="000E2A77"/>
    <w:rsid w:val="00107D54"/>
    <w:rsid w:val="00121348"/>
    <w:rsid w:val="0012585E"/>
    <w:rsid w:val="001260AF"/>
    <w:rsid w:val="001262B6"/>
    <w:rsid w:val="00131F1B"/>
    <w:rsid w:val="00134502"/>
    <w:rsid w:val="00136E9A"/>
    <w:rsid w:val="00142586"/>
    <w:rsid w:val="001531B5"/>
    <w:rsid w:val="00160CB5"/>
    <w:rsid w:val="00163FCE"/>
    <w:rsid w:val="00165B58"/>
    <w:rsid w:val="0016762B"/>
    <w:rsid w:val="001802B5"/>
    <w:rsid w:val="00180AD1"/>
    <w:rsid w:val="001813FC"/>
    <w:rsid w:val="00182BFA"/>
    <w:rsid w:val="001832F9"/>
    <w:rsid w:val="00192F56"/>
    <w:rsid w:val="001A1927"/>
    <w:rsid w:val="001A3CC1"/>
    <w:rsid w:val="001A4975"/>
    <w:rsid w:val="001A6894"/>
    <w:rsid w:val="001B2D92"/>
    <w:rsid w:val="001B53F6"/>
    <w:rsid w:val="001B74F7"/>
    <w:rsid w:val="001C5893"/>
    <w:rsid w:val="001D238F"/>
    <w:rsid w:val="001E3209"/>
    <w:rsid w:val="001E3371"/>
    <w:rsid w:val="001E5707"/>
    <w:rsid w:val="001E6361"/>
    <w:rsid w:val="001E6780"/>
    <w:rsid w:val="001F0E7E"/>
    <w:rsid w:val="001F1FDF"/>
    <w:rsid w:val="001F416B"/>
    <w:rsid w:val="002032AE"/>
    <w:rsid w:val="00203DF0"/>
    <w:rsid w:val="0020622A"/>
    <w:rsid w:val="00212BCB"/>
    <w:rsid w:val="0021781F"/>
    <w:rsid w:val="00221713"/>
    <w:rsid w:val="00225A98"/>
    <w:rsid w:val="00226AEE"/>
    <w:rsid w:val="0023257B"/>
    <w:rsid w:val="00234157"/>
    <w:rsid w:val="00245F34"/>
    <w:rsid w:val="00256677"/>
    <w:rsid w:val="002566F3"/>
    <w:rsid w:val="00271B5E"/>
    <w:rsid w:val="00273A85"/>
    <w:rsid w:val="00274587"/>
    <w:rsid w:val="00284CBD"/>
    <w:rsid w:val="00285753"/>
    <w:rsid w:val="00285CFA"/>
    <w:rsid w:val="002A11E5"/>
    <w:rsid w:val="002A67DA"/>
    <w:rsid w:val="002A6E98"/>
    <w:rsid w:val="002C4335"/>
    <w:rsid w:val="002C5EC5"/>
    <w:rsid w:val="002D3A14"/>
    <w:rsid w:val="002E068E"/>
    <w:rsid w:val="002E4684"/>
    <w:rsid w:val="002F4867"/>
    <w:rsid w:val="00301D49"/>
    <w:rsid w:val="0030321B"/>
    <w:rsid w:val="0030405B"/>
    <w:rsid w:val="00312B12"/>
    <w:rsid w:val="00313DDB"/>
    <w:rsid w:val="00321B57"/>
    <w:rsid w:val="0032251F"/>
    <w:rsid w:val="00331370"/>
    <w:rsid w:val="00333493"/>
    <w:rsid w:val="00336112"/>
    <w:rsid w:val="00343D9E"/>
    <w:rsid w:val="00346A56"/>
    <w:rsid w:val="0035113B"/>
    <w:rsid w:val="00352779"/>
    <w:rsid w:val="00354ACD"/>
    <w:rsid w:val="003555DA"/>
    <w:rsid w:val="003579EA"/>
    <w:rsid w:val="00374A93"/>
    <w:rsid w:val="0038446E"/>
    <w:rsid w:val="00397EF4"/>
    <w:rsid w:val="003A1506"/>
    <w:rsid w:val="003A3888"/>
    <w:rsid w:val="003A5751"/>
    <w:rsid w:val="003B0915"/>
    <w:rsid w:val="003C1F4C"/>
    <w:rsid w:val="003D1C37"/>
    <w:rsid w:val="003E03B5"/>
    <w:rsid w:val="003E3858"/>
    <w:rsid w:val="003F27F9"/>
    <w:rsid w:val="003F4C70"/>
    <w:rsid w:val="003F58C3"/>
    <w:rsid w:val="003F6358"/>
    <w:rsid w:val="004003E2"/>
    <w:rsid w:val="00403EBB"/>
    <w:rsid w:val="00410D21"/>
    <w:rsid w:val="0041119C"/>
    <w:rsid w:val="00416CB5"/>
    <w:rsid w:val="00416E4C"/>
    <w:rsid w:val="00417452"/>
    <w:rsid w:val="00433C62"/>
    <w:rsid w:val="004347FF"/>
    <w:rsid w:val="004434B7"/>
    <w:rsid w:val="004560D5"/>
    <w:rsid w:val="00475843"/>
    <w:rsid w:val="00480AB3"/>
    <w:rsid w:val="004848F7"/>
    <w:rsid w:val="00492948"/>
    <w:rsid w:val="00495501"/>
    <w:rsid w:val="004A3AC3"/>
    <w:rsid w:val="004A407A"/>
    <w:rsid w:val="004A4CF8"/>
    <w:rsid w:val="004A7FEB"/>
    <w:rsid w:val="004B1B98"/>
    <w:rsid w:val="004C0D0F"/>
    <w:rsid w:val="004C219A"/>
    <w:rsid w:val="004D2F88"/>
    <w:rsid w:val="004D67C2"/>
    <w:rsid w:val="004D7BD9"/>
    <w:rsid w:val="004E2988"/>
    <w:rsid w:val="00500644"/>
    <w:rsid w:val="005008F3"/>
    <w:rsid w:val="005078EB"/>
    <w:rsid w:val="00510242"/>
    <w:rsid w:val="00516A62"/>
    <w:rsid w:val="005215B2"/>
    <w:rsid w:val="00522389"/>
    <w:rsid w:val="0052311E"/>
    <w:rsid w:val="00553258"/>
    <w:rsid w:val="00562179"/>
    <w:rsid w:val="00565405"/>
    <w:rsid w:val="00565692"/>
    <w:rsid w:val="00566BC6"/>
    <w:rsid w:val="00573749"/>
    <w:rsid w:val="00575D33"/>
    <w:rsid w:val="005836DE"/>
    <w:rsid w:val="005863FF"/>
    <w:rsid w:val="00591F76"/>
    <w:rsid w:val="005A4FE5"/>
    <w:rsid w:val="005A51E9"/>
    <w:rsid w:val="005B589D"/>
    <w:rsid w:val="005B7FC3"/>
    <w:rsid w:val="005C2C20"/>
    <w:rsid w:val="005C2F82"/>
    <w:rsid w:val="005C492E"/>
    <w:rsid w:val="005D4190"/>
    <w:rsid w:val="005E53BB"/>
    <w:rsid w:val="005F054B"/>
    <w:rsid w:val="005F5861"/>
    <w:rsid w:val="0060061C"/>
    <w:rsid w:val="00603776"/>
    <w:rsid w:val="00614AB7"/>
    <w:rsid w:val="00616023"/>
    <w:rsid w:val="00630DAA"/>
    <w:rsid w:val="00641ED8"/>
    <w:rsid w:val="00642B09"/>
    <w:rsid w:val="006441B9"/>
    <w:rsid w:val="006458A4"/>
    <w:rsid w:val="00650F2A"/>
    <w:rsid w:val="00663F0A"/>
    <w:rsid w:val="00664B75"/>
    <w:rsid w:val="00673651"/>
    <w:rsid w:val="00676DE2"/>
    <w:rsid w:val="00685ED4"/>
    <w:rsid w:val="006A217E"/>
    <w:rsid w:val="006A2B71"/>
    <w:rsid w:val="006C46B9"/>
    <w:rsid w:val="006C486B"/>
    <w:rsid w:val="006C5019"/>
    <w:rsid w:val="006C587F"/>
    <w:rsid w:val="006C6A93"/>
    <w:rsid w:val="006C779A"/>
    <w:rsid w:val="006D6649"/>
    <w:rsid w:val="006F49C4"/>
    <w:rsid w:val="006F67D1"/>
    <w:rsid w:val="006F7D81"/>
    <w:rsid w:val="007120FD"/>
    <w:rsid w:val="00713BF7"/>
    <w:rsid w:val="007158A6"/>
    <w:rsid w:val="0071630D"/>
    <w:rsid w:val="0071700C"/>
    <w:rsid w:val="007201EB"/>
    <w:rsid w:val="00734AC1"/>
    <w:rsid w:val="00736809"/>
    <w:rsid w:val="00742138"/>
    <w:rsid w:val="00747C08"/>
    <w:rsid w:val="00754AAE"/>
    <w:rsid w:val="00771971"/>
    <w:rsid w:val="00781635"/>
    <w:rsid w:val="00792B1C"/>
    <w:rsid w:val="00792F50"/>
    <w:rsid w:val="007A2D03"/>
    <w:rsid w:val="007A3798"/>
    <w:rsid w:val="007D176E"/>
    <w:rsid w:val="007D4972"/>
    <w:rsid w:val="007D4CDA"/>
    <w:rsid w:val="007D676B"/>
    <w:rsid w:val="007E20AA"/>
    <w:rsid w:val="007E440B"/>
    <w:rsid w:val="007F57BB"/>
    <w:rsid w:val="007F6F5D"/>
    <w:rsid w:val="007F6F81"/>
    <w:rsid w:val="008125AB"/>
    <w:rsid w:val="0081418F"/>
    <w:rsid w:val="00816D5E"/>
    <w:rsid w:val="0082167C"/>
    <w:rsid w:val="0082585F"/>
    <w:rsid w:val="0083179F"/>
    <w:rsid w:val="008318DE"/>
    <w:rsid w:val="008336F8"/>
    <w:rsid w:val="008344D4"/>
    <w:rsid w:val="0083635E"/>
    <w:rsid w:val="00840D09"/>
    <w:rsid w:val="008439F3"/>
    <w:rsid w:val="008533E3"/>
    <w:rsid w:val="00855AEE"/>
    <w:rsid w:val="0086702B"/>
    <w:rsid w:val="00867441"/>
    <w:rsid w:val="00871B4A"/>
    <w:rsid w:val="00875A75"/>
    <w:rsid w:val="008806A1"/>
    <w:rsid w:val="00881DE8"/>
    <w:rsid w:val="00885A19"/>
    <w:rsid w:val="00890B3A"/>
    <w:rsid w:val="00893BD4"/>
    <w:rsid w:val="00896A6C"/>
    <w:rsid w:val="008A3FAE"/>
    <w:rsid w:val="008A4DF8"/>
    <w:rsid w:val="008A556E"/>
    <w:rsid w:val="008A5A69"/>
    <w:rsid w:val="008C08D5"/>
    <w:rsid w:val="008C705B"/>
    <w:rsid w:val="008D0CB0"/>
    <w:rsid w:val="008D6BDB"/>
    <w:rsid w:val="008D78C2"/>
    <w:rsid w:val="008E0D74"/>
    <w:rsid w:val="008E326A"/>
    <w:rsid w:val="008E4206"/>
    <w:rsid w:val="008F345F"/>
    <w:rsid w:val="008F5DF6"/>
    <w:rsid w:val="00903084"/>
    <w:rsid w:val="00905D04"/>
    <w:rsid w:val="009070F1"/>
    <w:rsid w:val="00913B51"/>
    <w:rsid w:val="00914B93"/>
    <w:rsid w:val="00916CB2"/>
    <w:rsid w:val="0092013B"/>
    <w:rsid w:val="009218C4"/>
    <w:rsid w:val="009222CD"/>
    <w:rsid w:val="00925C9B"/>
    <w:rsid w:val="00925EE7"/>
    <w:rsid w:val="0093465D"/>
    <w:rsid w:val="009359FA"/>
    <w:rsid w:val="00940726"/>
    <w:rsid w:val="00955321"/>
    <w:rsid w:val="00964937"/>
    <w:rsid w:val="0096511F"/>
    <w:rsid w:val="00974D10"/>
    <w:rsid w:val="00975070"/>
    <w:rsid w:val="00981202"/>
    <w:rsid w:val="009900CF"/>
    <w:rsid w:val="009907D0"/>
    <w:rsid w:val="00991853"/>
    <w:rsid w:val="009A049A"/>
    <w:rsid w:val="009B1AAF"/>
    <w:rsid w:val="009C07DE"/>
    <w:rsid w:val="009C30B8"/>
    <w:rsid w:val="009C6688"/>
    <w:rsid w:val="009D5502"/>
    <w:rsid w:val="009D7C45"/>
    <w:rsid w:val="009D7E81"/>
    <w:rsid w:val="009E12EC"/>
    <w:rsid w:val="009E6F27"/>
    <w:rsid w:val="00A02BDD"/>
    <w:rsid w:val="00A06D21"/>
    <w:rsid w:val="00A1418C"/>
    <w:rsid w:val="00A20E7D"/>
    <w:rsid w:val="00A33B84"/>
    <w:rsid w:val="00A354CD"/>
    <w:rsid w:val="00A40DA3"/>
    <w:rsid w:val="00A51E56"/>
    <w:rsid w:val="00A55F32"/>
    <w:rsid w:val="00A562E0"/>
    <w:rsid w:val="00A61F4F"/>
    <w:rsid w:val="00A63A9A"/>
    <w:rsid w:val="00A750DF"/>
    <w:rsid w:val="00A825E3"/>
    <w:rsid w:val="00A85CF0"/>
    <w:rsid w:val="00A91695"/>
    <w:rsid w:val="00A97BDE"/>
    <w:rsid w:val="00AA0262"/>
    <w:rsid w:val="00AA513F"/>
    <w:rsid w:val="00AA7182"/>
    <w:rsid w:val="00AB22DA"/>
    <w:rsid w:val="00AC46D6"/>
    <w:rsid w:val="00AD3452"/>
    <w:rsid w:val="00AD3895"/>
    <w:rsid w:val="00AD7164"/>
    <w:rsid w:val="00AF0F42"/>
    <w:rsid w:val="00AF37B4"/>
    <w:rsid w:val="00AF5880"/>
    <w:rsid w:val="00B036E6"/>
    <w:rsid w:val="00B039B6"/>
    <w:rsid w:val="00B05B71"/>
    <w:rsid w:val="00B06A29"/>
    <w:rsid w:val="00B0787F"/>
    <w:rsid w:val="00B31DA9"/>
    <w:rsid w:val="00B45DED"/>
    <w:rsid w:val="00B5037C"/>
    <w:rsid w:val="00B51859"/>
    <w:rsid w:val="00B52722"/>
    <w:rsid w:val="00B57CF6"/>
    <w:rsid w:val="00B62B0A"/>
    <w:rsid w:val="00B63325"/>
    <w:rsid w:val="00B67488"/>
    <w:rsid w:val="00B75CD6"/>
    <w:rsid w:val="00B77FD7"/>
    <w:rsid w:val="00B80296"/>
    <w:rsid w:val="00B87E35"/>
    <w:rsid w:val="00BC2C8D"/>
    <w:rsid w:val="00BC74F2"/>
    <w:rsid w:val="00BD3E40"/>
    <w:rsid w:val="00BD5D3A"/>
    <w:rsid w:val="00BF084B"/>
    <w:rsid w:val="00BF45C1"/>
    <w:rsid w:val="00BF4822"/>
    <w:rsid w:val="00C00C9A"/>
    <w:rsid w:val="00C0357E"/>
    <w:rsid w:val="00C27B44"/>
    <w:rsid w:val="00C37D20"/>
    <w:rsid w:val="00C4234F"/>
    <w:rsid w:val="00C42B33"/>
    <w:rsid w:val="00C51C44"/>
    <w:rsid w:val="00C5338A"/>
    <w:rsid w:val="00C53D39"/>
    <w:rsid w:val="00C54528"/>
    <w:rsid w:val="00C57FE4"/>
    <w:rsid w:val="00C720ED"/>
    <w:rsid w:val="00C74B35"/>
    <w:rsid w:val="00C835E7"/>
    <w:rsid w:val="00C91720"/>
    <w:rsid w:val="00CA426B"/>
    <w:rsid w:val="00CB0497"/>
    <w:rsid w:val="00CC4A18"/>
    <w:rsid w:val="00CE0285"/>
    <w:rsid w:val="00CE529F"/>
    <w:rsid w:val="00CE54ED"/>
    <w:rsid w:val="00CE6BF9"/>
    <w:rsid w:val="00CF2706"/>
    <w:rsid w:val="00D024D2"/>
    <w:rsid w:val="00D03C5E"/>
    <w:rsid w:val="00D047A6"/>
    <w:rsid w:val="00D05DD3"/>
    <w:rsid w:val="00D124FA"/>
    <w:rsid w:val="00D167E9"/>
    <w:rsid w:val="00D1758D"/>
    <w:rsid w:val="00D22D19"/>
    <w:rsid w:val="00D2755F"/>
    <w:rsid w:val="00D2757C"/>
    <w:rsid w:val="00D363F3"/>
    <w:rsid w:val="00D46823"/>
    <w:rsid w:val="00D50E97"/>
    <w:rsid w:val="00D5558C"/>
    <w:rsid w:val="00D80885"/>
    <w:rsid w:val="00D94FE8"/>
    <w:rsid w:val="00D96678"/>
    <w:rsid w:val="00DA0569"/>
    <w:rsid w:val="00DA2CAB"/>
    <w:rsid w:val="00DA634F"/>
    <w:rsid w:val="00DB52B2"/>
    <w:rsid w:val="00DC37DF"/>
    <w:rsid w:val="00DC4391"/>
    <w:rsid w:val="00DC47EE"/>
    <w:rsid w:val="00DC545B"/>
    <w:rsid w:val="00DC6DBC"/>
    <w:rsid w:val="00DD497E"/>
    <w:rsid w:val="00DD6941"/>
    <w:rsid w:val="00DE7807"/>
    <w:rsid w:val="00E04935"/>
    <w:rsid w:val="00E1130E"/>
    <w:rsid w:val="00E145C6"/>
    <w:rsid w:val="00E16B4D"/>
    <w:rsid w:val="00E203AF"/>
    <w:rsid w:val="00E205A6"/>
    <w:rsid w:val="00E34037"/>
    <w:rsid w:val="00E356D9"/>
    <w:rsid w:val="00E35F80"/>
    <w:rsid w:val="00E434B0"/>
    <w:rsid w:val="00E460AA"/>
    <w:rsid w:val="00E46CAE"/>
    <w:rsid w:val="00E505C8"/>
    <w:rsid w:val="00E57226"/>
    <w:rsid w:val="00E57771"/>
    <w:rsid w:val="00E62BA2"/>
    <w:rsid w:val="00E67438"/>
    <w:rsid w:val="00E6744B"/>
    <w:rsid w:val="00E85CE8"/>
    <w:rsid w:val="00EA0650"/>
    <w:rsid w:val="00EB0697"/>
    <w:rsid w:val="00EB17C2"/>
    <w:rsid w:val="00EC5D56"/>
    <w:rsid w:val="00ED159E"/>
    <w:rsid w:val="00ED4828"/>
    <w:rsid w:val="00EE151F"/>
    <w:rsid w:val="00EF478A"/>
    <w:rsid w:val="00EF718F"/>
    <w:rsid w:val="00EF7E48"/>
    <w:rsid w:val="00F163B7"/>
    <w:rsid w:val="00F16956"/>
    <w:rsid w:val="00F2771B"/>
    <w:rsid w:val="00F32425"/>
    <w:rsid w:val="00F343F2"/>
    <w:rsid w:val="00F402FC"/>
    <w:rsid w:val="00F42219"/>
    <w:rsid w:val="00F4566D"/>
    <w:rsid w:val="00F4649E"/>
    <w:rsid w:val="00F55A31"/>
    <w:rsid w:val="00F60403"/>
    <w:rsid w:val="00F61A03"/>
    <w:rsid w:val="00F65D5B"/>
    <w:rsid w:val="00F70B4F"/>
    <w:rsid w:val="00F72DA5"/>
    <w:rsid w:val="00F87C83"/>
    <w:rsid w:val="00F95172"/>
    <w:rsid w:val="00F957A5"/>
    <w:rsid w:val="00F97BA8"/>
    <w:rsid w:val="00FA0B1B"/>
    <w:rsid w:val="00FA4383"/>
    <w:rsid w:val="00FA43CF"/>
    <w:rsid w:val="00FB4A61"/>
    <w:rsid w:val="00FB5E7B"/>
    <w:rsid w:val="00FC1AA1"/>
    <w:rsid w:val="00FC3844"/>
    <w:rsid w:val="00FC6956"/>
    <w:rsid w:val="00FD13B5"/>
    <w:rsid w:val="00FD14B2"/>
    <w:rsid w:val="00FD3147"/>
    <w:rsid w:val="00FD4CFE"/>
    <w:rsid w:val="00FD57A5"/>
    <w:rsid w:val="00FD7070"/>
    <w:rsid w:val="00FE1E1B"/>
    <w:rsid w:val="00FE2562"/>
    <w:rsid w:val="00FE2A7E"/>
    <w:rsid w:val="00FE3053"/>
    <w:rsid w:val="00FE3E72"/>
    <w:rsid w:val="00FE566B"/>
    <w:rsid w:val="00FF31F6"/>
    <w:rsid w:val="00FF531D"/>
    <w:rsid w:val="00FF5C87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547A3"/>
  <w15:chartTrackingRefBased/>
  <w15:docId w15:val="{C1B605A0-94C4-4F09-B456-6EE1E548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13DDB"/>
    <w:rPr>
      <w:kern w:val="2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D70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D707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1A6894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8D78C2"/>
    <w:rPr>
      <w:kern w:val="20"/>
      <w:sz w:val="24"/>
      <w:szCs w:val="24"/>
    </w:rPr>
  </w:style>
  <w:style w:type="paragraph" w:styleId="Tekstdymka">
    <w:name w:val="Balloon Text"/>
    <w:basedOn w:val="Normalny"/>
    <w:link w:val="TekstdymkaZnak"/>
    <w:rsid w:val="00840D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0D09"/>
    <w:rPr>
      <w:rFonts w:ascii="Tahoma" w:hAnsi="Tahoma" w:cs="Tahoma"/>
      <w:kern w:val="20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086363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E54ED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747C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7C0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47C08"/>
    <w:rPr>
      <w:kern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747C08"/>
    <w:rPr>
      <w:b/>
      <w:bCs/>
    </w:rPr>
  </w:style>
  <w:style w:type="character" w:customStyle="1" w:styleId="TematkomentarzaZnak">
    <w:name w:val="Temat komentarza Znak"/>
    <w:link w:val="Tematkomentarza"/>
    <w:rsid w:val="00747C08"/>
    <w:rPr>
      <w:b/>
      <w:bCs/>
      <w:kern w:val="20"/>
    </w:rPr>
  </w:style>
  <w:style w:type="character" w:customStyle="1" w:styleId="tekstubiulZnak">
    <w:name w:val="tekst_u_biul Znak"/>
    <w:link w:val="tekstubiul"/>
    <w:locked/>
    <w:rsid w:val="00410D21"/>
    <w:rPr>
      <w:spacing w:val="-2"/>
      <w:sz w:val="18"/>
    </w:rPr>
  </w:style>
  <w:style w:type="paragraph" w:customStyle="1" w:styleId="tekstubiul">
    <w:name w:val="tekst_u_biul"/>
    <w:basedOn w:val="Normalny"/>
    <w:link w:val="tekstubiulZnak"/>
    <w:qFormat/>
    <w:rsid w:val="00410D21"/>
    <w:pPr>
      <w:spacing w:before="40" w:line="160" w:lineRule="exact"/>
      <w:jc w:val="both"/>
    </w:pPr>
    <w:rPr>
      <w:spacing w:val="-2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kupczynsk\Documents\Niestandardowe%20szablony%20pakietu%20Office\uchwa&#322;a_zarz&#261;d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B5211E9-6110-4EF6-89B4-8B9C554EF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1FCE62-32BB-47AA-A188-E9B334F229D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uchwała_zarządzenie</Template>
  <TotalTime>0</TotalTime>
  <Pages>6</Pages>
  <Words>2688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Łódzka</Company>
  <LinksUpToDate>false</LinksUpToDate>
  <CharactersWithSpaces>18782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Kupczyńska</dc:creator>
  <cp:keywords/>
  <cp:lastModifiedBy>Anna Kręplewicz RSS</cp:lastModifiedBy>
  <cp:revision>2</cp:revision>
  <cp:lastPrinted>2022-09-30T07:35:00Z</cp:lastPrinted>
  <dcterms:created xsi:type="dcterms:W3CDTF">2023-06-06T05:08:00Z</dcterms:created>
  <dcterms:modified xsi:type="dcterms:W3CDTF">2023-06-06T05:08:00Z</dcterms:modified>
</cp:coreProperties>
</file>